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77" w:rsidRDefault="00295390">
      <w:pPr>
        <w:spacing w:before="158" w:line="242" w:lineRule="auto"/>
        <w:ind w:left="1117" w:right="28"/>
        <w:rPr>
          <w:b/>
          <w:sz w:val="20"/>
        </w:rPr>
      </w:pPr>
      <w:r>
        <w:rPr>
          <w:noProof/>
          <w:lang w:eastAsia="hr-H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899160</wp:posOffset>
            </wp:positionH>
            <wp:positionV relativeFrom="paragraph">
              <wp:posOffset>55574</wp:posOffset>
            </wp:positionV>
            <wp:extent cx="544068" cy="71323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068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REPUBLIKA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HRVATSKA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GRAD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ZAGREB</w:t>
      </w:r>
    </w:p>
    <w:p w:rsidR="00233977" w:rsidRDefault="00295390">
      <w:pPr>
        <w:pStyle w:val="BodyText"/>
        <w:spacing w:before="7"/>
        <w:rPr>
          <w:b/>
          <w:sz w:val="7"/>
        </w:rPr>
      </w:pPr>
      <w:r>
        <w:br w:type="column"/>
      </w:r>
    </w:p>
    <w:p w:rsidR="00233977" w:rsidRDefault="00295390">
      <w:pPr>
        <w:pStyle w:val="BodyText"/>
        <w:ind w:left="599"/>
        <w:rPr>
          <w:sz w:val="20"/>
        </w:rPr>
      </w:pPr>
      <w:r>
        <w:rPr>
          <w:noProof/>
          <w:sz w:val="20"/>
          <w:lang w:eastAsia="hr-HR"/>
        </w:rPr>
        <w:drawing>
          <wp:inline distT="0" distB="0" distL="0" distR="0">
            <wp:extent cx="834565" cy="51663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565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977" w:rsidRDefault="00295390">
      <w:pPr>
        <w:spacing w:before="43"/>
        <w:ind w:left="707" w:right="998"/>
        <w:jc w:val="center"/>
        <w:rPr>
          <w:b/>
          <w:sz w:val="16"/>
        </w:rPr>
      </w:pPr>
      <w:r>
        <w:rPr>
          <w:b/>
          <w:sz w:val="16"/>
        </w:rPr>
        <w:t>Europska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unija</w:t>
      </w:r>
    </w:p>
    <w:p w:rsidR="00233977" w:rsidRDefault="00295390">
      <w:pPr>
        <w:spacing w:before="3"/>
        <w:ind w:left="103" w:right="392"/>
        <w:jc w:val="center"/>
        <w:rPr>
          <w:b/>
          <w:sz w:val="16"/>
        </w:rPr>
      </w:pPr>
      <w:r>
        <w:rPr>
          <w:b/>
          <w:sz w:val="16"/>
        </w:rPr>
        <w:t>Fond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solidarnosti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Europske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unije</w:t>
      </w:r>
    </w:p>
    <w:p w:rsidR="00233977" w:rsidRDefault="00233977">
      <w:pPr>
        <w:jc w:val="center"/>
        <w:rPr>
          <w:sz w:val="16"/>
        </w:rPr>
        <w:sectPr w:rsidR="00233977">
          <w:headerReference w:type="default" r:id="rId9"/>
          <w:type w:val="continuous"/>
          <w:pgSz w:w="11910" w:h="16840"/>
          <w:pgMar w:top="1320" w:right="1300" w:bottom="280" w:left="1300" w:header="710" w:footer="720" w:gutter="0"/>
          <w:pgNumType w:start="1"/>
          <w:cols w:num="2" w:space="720" w:equalWidth="0">
            <w:col w:w="3527" w:space="2976"/>
            <w:col w:w="2807"/>
          </w:cols>
        </w:sectPr>
      </w:pP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spacing w:before="3"/>
        <w:rPr>
          <w:b/>
          <w:sz w:val="17"/>
        </w:rPr>
      </w:pPr>
    </w:p>
    <w:p w:rsidR="00233977" w:rsidRDefault="00295390">
      <w:pPr>
        <w:pStyle w:val="Heading2"/>
        <w:spacing w:before="90"/>
        <w:ind w:left="1930" w:right="1934"/>
        <w:jc w:val="center"/>
      </w:pPr>
      <w:r>
        <w:t>Poziv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dodjelu</w:t>
      </w:r>
      <w:r>
        <w:rPr>
          <w:spacing w:val="-2"/>
        </w:rPr>
        <w:t xml:space="preserve"> </w:t>
      </w:r>
      <w:r>
        <w:t>bespovratnih</w:t>
      </w:r>
      <w:r>
        <w:rPr>
          <w:spacing w:val="-3"/>
        </w:rPr>
        <w:t xml:space="preserve"> </w:t>
      </w:r>
      <w:r>
        <w:t>financijskih</w:t>
      </w:r>
      <w:r>
        <w:rPr>
          <w:spacing w:val="-3"/>
        </w:rPr>
        <w:t xml:space="preserve"> </w:t>
      </w:r>
      <w:r>
        <w:t>sredstava</w:t>
      </w: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spacing w:before="1"/>
        <w:rPr>
          <w:b/>
        </w:rPr>
      </w:pPr>
    </w:p>
    <w:p w:rsidR="00233977" w:rsidRDefault="00295390">
      <w:pPr>
        <w:pStyle w:val="Title"/>
      </w:pPr>
      <w:r>
        <w:t>Vraćanje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ispravno</w:t>
      </w:r>
      <w:r>
        <w:rPr>
          <w:spacing w:val="1"/>
        </w:rPr>
        <w:t xml:space="preserve"> </w:t>
      </w:r>
      <w:r>
        <w:t>radno</w:t>
      </w:r>
      <w:r>
        <w:rPr>
          <w:spacing w:val="1"/>
        </w:rPr>
        <w:t xml:space="preserve"> </w:t>
      </w:r>
      <w:r>
        <w:t>stanje</w:t>
      </w:r>
      <w:r>
        <w:rPr>
          <w:spacing w:val="1"/>
        </w:rPr>
        <w:t xml:space="preserve"> </w:t>
      </w:r>
      <w:r>
        <w:t>infrastrukture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pogona</w:t>
      </w:r>
      <w:r>
        <w:rPr>
          <w:spacing w:val="63"/>
        </w:rPr>
        <w:t xml:space="preserve"> </w:t>
      </w:r>
      <w:r>
        <w:t>u</w:t>
      </w:r>
      <w:r>
        <w:rPr>
          <w:spacing w:val="63"/>
        </w:rPr>
        <w:t xml:space="preserve"> </w:t>
      </w:r>
      <w:r>
        <w:t>području</w:t>
      </w:r>
      <w:r>
        <w:rPr>
          <w:spacing w:val="62"/>
        </w:rPr>
        <w:t xml:space="preserve"> </w:t>
      </w:r>
      <w:r>
        <w:t>prijevoza</w:t>
      </w:r>
      <w:r>
        <w:rPr>
          <w:spacing w:val="68"/>
        </w:rPr>
        <w:t xml:space="preserve"> </w:t>
      </w:r>
      <w:r>
        <w:t>oštećenih</w:t>
      </w:r>
      <w:r>
        <w:rPr>
          <w:spacing w:val="63"/>
        </w:rPr>
        <w:t xml:space="preserve"> </w:t>
      </w:r>
      <w:r>
        <w:t>u</w:t>
      </w:r>
      <w:r>
        <w:rPr>
          <w:spacing w:val="66"/>
        </w:rPr>
        <w:t xml:space="preserve"> </w:t>
      </w:r>
      <w:r>
        <w:t>potresu</w:t>
      </w:r>
      <w:r>
        <w:rPr>
          <w:spacing w:val="63"/>
        </w:rPr>
        <w:t xml:space="preserve"> </w:t>
      </w:r>
      <w:r>
        <w:t>na</w:t>
      </w:r>
      <w:r>
        <w:rPr>
          <w:spacing w:val="-87"/>
        </w:rPr>
        <w:t xml:space="preserve"> </w:t>
      </w:r>
      <w:r>
        <w:t>području Grada</w:t>
      </w:r>
      <w:r>
        <w:rPr>
          <w:spacing w:val="1"/>
        </w:rPr>
        <w:t xml:space="preserve"> </w:t>
      </w:r>
      <w:r>
        <w:t>Zagreba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čišćenje</w:t>
      </w:r>
      <w:r>
        <w:rPr>
          <w:spacing w:val="1"/>
        </w:rPr>
        <w:t xml:space="preserve"> </w:t>
      </w:r>
      <w:r>
        <w:t>područja</w:t>
      </w:r>
      <w:r>
        <w:rPr>
          <w:spacing w:val="1"/>
        </w:rPr>
        <w:t xml:space="preserve"> </w:t>
      </w:r>
      <w:r>
        <w:t>pogođenih</w:t>
      </w:r>
      <w:r>
        <w:rPr>
          <w:spacing w:val="24"/>
        </w:rPr>
        <w:t xml:space="preserve"> </w:t>
      </w:r>
      <w:r>
        <w:t>katastrofom</w:t>
      </w:r>
    </w:p>
    <w:p w:rsidR="00233977" w:rsidRDefault="00233977">
      <w:pPr>
        <w:pStyle w:val="BodyText"/>
        <w:spacing w:before="1"/>
        <w:rPr>
          <w:b/>
          <w:sz w:val="52"/>
        </w:rPr>
      </w:pPr>
    </w:p>
    <w:p w:rsidR="00233977" w:rsidRDefault="00295390">
      <w:pPr>
        <w:ind w:left="1483" w:right="1485"/>
        <w:jc w:val="center"/>
        <w:rPr>
          <w:b/>
          <w:sz w:val="32"/>
        </w:rPr>
      </w:pPr>
      <w:r>
        <w:rPr>
          <w:b/>
          <w:sz w:val="32"/>
        </w:rPr>
        <w:t>SAŽETAK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POZIVA</w:t>
      </w:r>
    </w:p>
    <w:p w:rsidR="00233977" w:rsidRDefault="00233977">
      <w:pPr>
        <w:pStyle w:val="BodyText"/>
        <w:spacing w:before="9"/>
        <w:rPr>
          <w:b/>
          <w:sz w:val="47"/>
        </w:rPr>
      </w:pPr>
    </w:p>
    <w:p w:rsidR="00233977" w:rsidRDefault="00295390">
      <w:pPr>
        <w:pStyle w:val="Heading2"/>
        <w:ind w:left="1485" w:right="1485"/>
        <w:jc w:val="center"/>
      </w:pPr>
      <w:r>
        <w:t>Referentna</w:t>
      </w:r>
      <w:r>
        <w:rPr>
          <w:spacing w:val="-3"/>
        </w:rPr>
        <w:t xml:space="preserve"> </w:t>
      </w:r>
      <w:r>
        <w:t>oznaka</w:t>
      </w:r>
      <w:r>
        <w:rPr>
          <w:spacing w:val="-2"/>
        </w:rPr>
        <w:t xml:space="preserve"> </w:t>
      </w:r>
      <w:r>
        <w:t>Poziva:</w:t>
      </w:r>
      <w:r>
        <w:rPr>
          <w:spacing w:val="-2"/>
        </w:rPr>
        <w:t xml:space="preserve"> </w:t>
      </w:r>
      <w:r>
        <w:t>FS.GZ.02.</w:t>
      </w: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33977">
      <w:pPr>
        <w:pStyle w:val="BodyText"/>
        <w:rPr>
          <w:b/>
          <w:sz w:val="26"/>
        </w:rPr>
      </w:pPr>
    </w:p>
    <w:p w:rsidR="00233977" w:rsidRDefault="00295390">
      <w:pPr>
        <w:spacing w:before="227"/>
        <w:ind w:left="1485" w:right="1485"/>
        <w:jc w:val="center"/>
        <w:rPr>
          <w:sz w:val="26"/>
        </w:rPr>
      </w:pPr>
      <w:r>
        <w:rPr>
          <w:sz w:val="26"/>
        </w:rPr>
        <w:t>Ovaj</w:t>
      </w:r>
      <w:r>
        <w:rPr>
          <w:spacing w:val="-2"/>
          <w:sz w:val="26"/>
        </w:rPr>
        <w:t xml:space="preserve"> </w:t>
      </w:r>
      <w:r>
        <w:rPr>
          <w:sz w:val="26"/>
        </w:rPr>
        <w:t>se</w:t>
      </w:r>
      <w:r>
        <w:rPr>
          <w:spacing w:val="-2"/>
          <w:sz w:val="26"/>
        </w:rPr>
        <w:t xml:space="preserve"> </w:t>
      </w:r>
      <w:r>
        <w:rPr>
          <w:sz w:val="26"/>
        </w:rPr>
        <w:t>Poziv</w:t>
      </w:r>
      <w:r>
        <w:rPr>
          <w:spacing w:val="-3"/>
          <w:sz w:val="26"/>
        </w:rPr>
        <w:t xml:space="preserve"> </w:t>
      </w:r>
      <w:r>
        <w:rPr>
          <w:sz w:val="26"/>
        </w:rPr>
        <w:t>financira iz</w:t>
      </w:r>
      <w:r>
        <w:rPr>
          <w:spacing w:val="-1"/>
          <w:sz w:val="26"/>
        </w:rPr>
        <w:t xml:space="preserve"> </w:t>
      </w:r>
      <w:r>
        <w:rPr>
          <w:sz w:val="26"/>
        </w:rPr>
        <w:t>Fonda</w:t>
      </w:r>
      <w:r>
        <w:rPr>
          <w:spacing w:val="-2"/>
          <w:sz w:val="26"/>
        </w:rPr>
        <w:t xml:space="preserve"> </w:t>
      </w:r>
      <w:r>
        <w:rPr>
          <w:sz w:val="26"/>
        </w:rPr>
        <w:t>solidarnosti</w:t>
      </w:r>
      <w:r>
        <w:rPr>
          <w:spacing w:val="1"/>
          <w:sz w:val="26"/>
        </w:rPr>
        <w:t xml:space="preserve"> </w:t>
      </w:r>
      <w:r>
        <w:rPr>
          <w:sz w:val="26"/>
        </w:rPr>
        <w:t>Europske</w:t>
      </w:r>
      <w:r>
        <w:rPr>
          <w:spacing w:val="-3"/>
          <w:sz w:val="26"/>
        </w:rPr>
        <w:t xml:space="preserve"> </w:t>
      </w:r>
      <w:r>
        <w:rPr>
          <w:sz w:val="26"/>
        </w:rPr>
        <w:t>unije</w:t>
      </w:r>
    </w:p>
    <w:p w:rsidR="00233977" w:rsidRDefault="00233977">
      <w:pPr>
        <w:jc w:val="center"/>
        <w:rPr>
          <w:sz w:val="26"/>
        </w:rPr>
        <w:sectPr w:rsidR="00233977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:rsidR="00233977" w:rsidRDefault="00233977">
      <w:pPr>
        <w:pStyle w:val="BodyText"/>
        <w:spacing w:before="10"/>
        <w:rPr>
          <w:sz w:val="21"/>
        </w:rPr>
      </w:pPr>
    </w:p>
    <w:p w:rsidR="00233977" w:rsidRDefault="00295390">
      <w:pPr>
        <w:pStyle w:val="Heading1"/>
        <w:numPr>
          <w:ilvl w:val="0"/>
          <w:numId w:val="2"/>
        </w:numPr>
        <w:tabs>
          <w:tab w:val="left" w:pos="395"/>
        </w:tabs>
        <w:spacing w:before="89"/>
      </w:pPr>
      <w:r>
        <w:t>Predmet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svrha</w:t>
      </w:r>
      <w:r>
        <w:rPr>
          <w:spacing w:val="-7"/>
        </w:rPr>
        <w:t xml:space="preserve"> </w:t>
      </w:r>
      <w:r>
        <w:t>Poziva</w:t>
      </w:r>
    </w:p>
    <w:p w:rsidR="00233977" w:rsidRDefault="00295390">
      <w:pPr>
        <w:pStyle w:val="BodyText"/>
        <w:spacing w:before="245"/>
        <w:ind w:left="116" w:right="120"/>
        <w:jc w:val="both"/>
      </w:pPr>
      <w:r>
        <w:rPr>
          <w:b/>
        </w:rPr>
        <w:t xml:space="preserve">Predmet Poziva </w:t>
      </w:r>
      <w:r>
        <w:t>je obnova infrastrukture u području prijevoza oštećene u potresu 22. ožujka</w:t>
      </w:r>
      <w:r>
        <w:rPr>
          <w:spacing w:val="1"/>
        </w:rPr>
        <w:t xml:space="preserve"> </w:t>
      </w:r>
      <w:r>
        <w:t>2020.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području Grada Zagreba te čišćenje</w:t>
      </w:r>
      <w:r>
        <w:rPr>
          <w:spacing w:val="-1"/>
        </w:rPr>
        <w:t xml:space="preserve"> </w:t>
      </w:r>
      <w:r>
        <w:t>područja pogođenih katastrofom.</w:t>
      </w:r>
    </w:p>
    <w:p w:rsidR="00233977" w:rsidRDefault="00233977">
      <w:pPr>
        <w:pStyle w:val="BodyText"/>
      </w:pPr>
    </w:p>
    <w:p w:rsidR="00233977" w:rsidRDefault="00295390">
      <w:pPr>
        <w:pStyle w:val="BodyText"/>
        <w:spacing w:before="1"/>
        <w:ind w:left="116" w:right="112"/>
        <w:jc w:val="both"/>
      </w:pPr>
      <w:r>
        <w:rPr>
          <w:b/>
        </w:rPr>
        <w:t xml:space="preserve">Svrha (cilj) Poziva </w:t>
      </w:r>
      <w:r>
        <w:t>je uspostava redovnog funkcioniranja sustava te obnova i dovođenje</w:t>
      </w:r>
      <w:r>
        <w:rPr>
          <w:spacing w:val="1"/>
        </w:rPr>
        <w:t xml:space="preserve"> </w:t>
      </w:r>
      <w:r>
        <w:t>infrastrukture s pripadajućim građevinama u području prijevoza na razinu prije potresa te</w:t>
      </w:r>
      <w:r>
        <w:rPr>
          <w:spacing w:val="1"/>
        </w:rPr>
        <w:t xml:space="preserve"> </w:t>
      </w:r>
      <w:r>
        <w:t>čišćenje područja pogođenih katastrofom . Ovim Pozivom podupirat će se provedba mjera</w:t>
      </w:r>
      <w:r>
        <w:rPr>
          <w:spacing w:val="1"/>
        </w:rPr>
        <w:t xml:space="preserve"> </w:t>
      </w:r>
      <w:r>
        <w:t>vraćanje u ispravno radno stanje infrastrukture i pogona u području prijevoza oštećenih u</w:t>
      </w:r>
      <w:r>
        <w:rPr>
          <w:spacing w:val="1"/>
        </w:rPr>
        <w:t xml:space="preserve"> </w:t>
      </w:r>
      <w:r>
        <w:t>potresu 22. ožujka 2020. godine na području Grada Zagreba te čišćenje područja pogođenih</w:t>
      </w:r>
      <w:r>
        <w:rPr>
          <w:spacing w:val="1"/>
        </w:rPr>
        <w:t xml:space="preserve"> </w:t>
      </w:r>
      <w:r>
        <w:t>katastrofom</w:t>
      </w:r>
      <w:r>
        <w:rPr>
          <w:spacing w:val="-8"/>
        </w:rPr>
        <w:t xml:space="preserve"> </w:t>
      </w:r>
      <w:r>
        <w:t>.</w:t>
      </w:r>
      <w:r>
        <w:rPr>
          <w:spacing w:val="-7"/>
        </w:rPr>
        <w:t xml:space="preserve"> </w:t>
      </w:r>
      <w:r>
        <w:t>Potres</w:t>
      </w:r>
      <w:r>
        <w:rPr>
          <w:spacing w:val="-8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prouzročio</w:t>
      </w:r>
      <w:r>
        <w:rPr>
          <w:spacing w:val="-7"/>
        </w:rPr>
        <w:t xml:space="preserve"> </w:t>
      </w:r>
      <w:r>
        <w:t>velike</w:t>
      </w:r>
      <w:r>
        <w:rPr>
          <w:spacing w:val="-9"/>
        </w:rPr>
        <w:t xml:space="preserve"> </w:t>
      </w:r>
      <w:r>
        <w:t>štete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infrastrukturnim</w:t>
      </w:r>
      <w:r>
        <w:rPr>
          <w:spacing w:val="-5"/>
        </w:rPr>
        <w:t xml:space="preserve"> </w:t>
      </w:r>
      <w:r>
        <w:t>građevinama,</w:t>
      </w:r>
      <w:r>
        <w:rPr>
          <w:spacing w:val="-8"/>
        </w:rPr>
        <w:t xml:space="preserve"> </w:t>
      </w:r>
      <w:r>
        <w:t>koje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sastoje</w:t>
      </w:r>
      <w:r>
        <w:rPr>
          <w:spacing w:val="-57"/>
        </w:rPr>
        <w:t xml:space="preserve"> </w:t>
      </w:r>
      <w:r>
        <w:t>od</w:t>
      </w:r>
      <w:r>
        <w:rPr>
          <w:spacing w:val="-10"/>
        </w:rPr>
        <w:t xml:space="preserve"> </w:t>
      </w:r>
      <w:r>
        <w:t>osnovne</w:t>
      </w:r>
      <w:r>
        <w:rPr>
          <w:spacing w:val="-9"/>
        </w:rPr>
        <w:t xml:space="preserve"> </w:t>
      </w:r>
      <w:r>
        <w:t>infrastrukturne</w:t>
      </w:r>
      <w:r>
        <w:rPr>
          <w:spacing w:val="-7"/>
        </w:rPr>
        <w:t xml:space="preserve"> </w:t>
      </w:r>
      <w:r>
        <w:t>građevine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pripadajućih</w:t>
      </w:r>
      <w:r>
        <w:rPr>
          <w:spacing w:val="-8"/>
        </w:rPr>
        <w:t xml:space="preserve"> </w:t>
      </w:r>
      <w:r>
        <w:t>građevina</w:t>
      </w:r>
      <w:r>
        <w:rPr>
          <w:spacing w:val="-8"/>
        </w:rPr>
        <w:t xml:space="preserve"> </w:t>
      </w:r>
      <w:r>
        <w:t>namijenjenim</w:t>
      </w:r>
      <w:r>
        <w:rPr>
          <w:spacing w:val="-8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prijevoz,</w:t>
      </w:r>
      <w:r>
        <w:rPr>
          <w:spacing w:val="-10"/>
        </w:rPr>
        <w:t xml:space="preserve"> </w:t>
      </w:r>
      <w:r>
        <w:t>među</w:t>
      </w:r>
      <w:r>
        <w:rPr>
          <w:spacing w:val="-57"/>
        </w:rPr>
        <w:t xml:space="preserve"> </w:t>
      </w:r>
      <w:r>
        <w:t>kojima ima i starijih građevina, građenih prema propisima koji su vrijedili u vrijeme njihove</w:t>
      </w:r>
      <w:r>
        <w:rPr>
          <w:spacing w:val="1"/>
        </w:rPr>
        <w:t xml:space="preserve"> </w:t>
      </w:r>
      <w:r>
        <w:t>izgradnje i koji ne zadovoljavaju suvremene standarde gradnje. Konstruktivno stanje im je</w:t>
      </w:r>
      <w:r>
        <w:rPr>
          <w:spacing w:val="1"/>
        </w:rPr>
        <w:t xml:space="preserve"> </w:t>
      </w:r>
      <w:r>
        <w:t>dodatno narušeno potresom čime je dovedeno u pitanje njihovo sigurno korištenje. Većina</w:t>
      </w:r>
      <w:r>
        <w:rPr>
          <w:spacing w:val="1"/>
        </w:rPr>
        <w:t xml:space="preserve"> </w:t>
      </w:r>
      <w:r>
        <w:t>navedene</w:t>
      </w:r>
      <w:r>
        <w:rPr>
          <w:spacing w:val="1"/>
        </w:rPr>
        <w:t xml:space="preserve"> </w:t>
      </w:r>
      <w:r>
        <w:t>infrastrukture</w:t>
      </w:r>
      <w:r>
        <w:rPr>
          <w:spacing w:val="1"/>
        </w:rPr>
        <w:t xml:space="preserve"> </w:t>
      </w:r>
      <w:r>
        <w:t>prema</w:t>
      </w:r>
      <w:r>
        <w:rPr>
          <w:spacing w:val="1"/>
        </w:rPr>
        <w:t xml:space="preserve"> </w:t>
      </w:r>
      <w:r>
        <w:t>usvojenim</w:t>
      </w:r>
      <w:r>
        <w:rPr>
          <w:spacing w:val="1"/>
        </w:rPr>
        <w:t xml:space="preserve"> </w:t>
      </w:r>
      <w:r>
        <w:t>europskim</w:t>
      </w:r>
      <w:r>
        <w:rPr>
          <w:spacing w:val="1"/>
        </w:rPr>
        <w:t xml:space="preserve"> </w:t>
      </w:r>
      <w:r>
        <w:t>standardima</w:t>
      </w:r>
      <w:r>
        <w:rPr>
          <w:spacing w:val="1"/>
        </w:rPr>
        <w:t xml:space="preserve"> </w:t>
      </w:r>
      <w:r>
        <w:t>ima</w:t>
      </w:r>
      <w:r>
        <w:rPr>
          <w:spacing w:val="1"/>
        </w:rPr>
        <w:t xml:space="preserve"> </w:t>
      </w:r>
      <w:r>
        <w:t>minimalnu</w:t>
      </w:r>
      <w:r>
        <w:rPr>
          <w:spacing w:val="1"/>
        </w:rPr>
        <w:t xml:space="preserve"> </w:t>
      </w:r>
      <w:r>
        <w:t>razinu</w:t>
      </w:r>
      <w:r>
        <w:rPr>
          <w:spacing w:val="1"/>
        </w:rPr>
        <w:t xml:space="preserve"> </w:t>
      </w:r>
      <w:r>
        <w:t>potresne</w:t>
      </w:r>
      <w:r>
        <w:rPr>
          <w:spacing w:val="-3"/>
        </w:rPr>
        <w:t xml:space="preserve"> </w:t>
      </w:r>
      <w:r>
        <w:t>otpornosti,</w:t>
      </w:r>
      <w:r>
        <w:rPr>
          <w:spacing w:val="-1"/>
        </w:rPr>
        <w:t xml:space="preserve"> </w:t>
      </w:r>
      <w:r>
        <w:t>čak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ako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obnovljena</w:t>
      </w:r>
      <w:r>
        <w:rPr>
          <w:spacing w:val="-3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poboljšana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novije</w:t>
      </w:r>
      <w:r>
        <w:rPr>
          <w:spacing w:val="-2"/>
        </w:rPr>
        <w:t xml:space="preserve"> </w:t>
      </w:r>
      <w:r>
        <w:t>vrijeme,</w:t>
      </w:r>
      <w:r>
        <w:rPr>
          <w:spacing w:val="-2"/>
        </w:rPr>
        <w:t xml:space="preserve"> </w:t>
      </w:r>
      <w:r>
        <w:t>što</w:t>
      </w:r>
      <w:r>
        <w:rPr>
          <w:spacing w:val="-2"/>
        </w:rPr>
        <w:t xml:space="preserve"> </w:t>
      </w:r>
      <w:r>
        <w:t>znači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dalje</w:t>
      </w:r>
      <w:r>
        <w:rPr>
          <w:spacing w:val="-58"/>
        </w:rPr>
        <w:t xml:space="preserve"> </w:t>
      </w:r>
      <w:r>
        <w:rPr>
          <w:spacing w:val="-1"/>
        </w:rPr>
        <w:t>nije</w:t>
      </w:r>
      <w:r>
        <w:rPr>
          <w:spacing w:val="-16"/>
        </w:rPr>
        <w:t xml:space="preserve"> </w:t>
      </w:r>
      <w:r>
        <w:rPr>
          <w:spacing w:val="-1"/>
        </w:rPr>
        <w:t>pouzdana</w:t>
      </w:r>
      <w:r>
        <w:rPr>
          <w:spacing w:val="-16"/>
        </w:rPr>
        <w:t xml:space="preserve"> </w:t>
      </w:r>
      <w:r>
        <w:t>kod</w:t>
      </w:r>
      <w:r>
        <w:rPr>
          <w:spacing w:val="-15"/>
        </w:rPr>
        <w:t xml:space="preserve"> </w:t>
      </w:r>
      <w:r>
        <w:t>potresa</w:t>
      </w:r>
      <w:r>
        <w:rPr>
          <w:spacing w:val="-16"/>
        </w:rPr>
        <w:t xml:space="preserve"> </w:t>
      </w:r>
      <w:r>
        <w:t>većih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razornijih</w:t>
      </w:r>
      <w:r>
        <w:rPr>
          <w:spacing w:val="-15"/>
        </w:rPr>
        <w:t xml:space="preserve"> </w:t>
      </w:r>
      <w:r>
        <w:t>magnituda.</w:t>
      </w:r>
      <w:r>
        <w:rPr>
          <w:spacing w:val="-14"/>
        </w:rPr>
        <w:t xml:space="preserve"> </w:t>
      </w:r>
      <w:r>
        <w:t>Kada</w:t>
      </w:r>
      <w:r>
        <w:rPr>
          <w:spacing w:val="-16"/>
        </w:rPr>
        <w:t xml:space="preserve"> </w:t>
      </w:r>
      <w:r>
        <w:t>je</w:t>
      </w:r>
      <w:r>
        <w:rPr>
          <w:spacing w:val="-16"/>
        </w:rPr>
        <w:t xml:space="preserve"> </w:t>
      </w:r>
      <w:r>
        <w:t>riječ</w:t>
      </w:r>
      <w:r>
        <w:rPr>
          <w:spacing w:val="-16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prometu</w:t>
      </w:r>
      <w:r>
        <w:rPr>
          <w:spacing w:val="-14"/>
        </w:rPr>
        <w:t xml:space="preserve"> </w:t>
      </w:r>
      <w:r>
        <w:t>treba</w:t>
      </w:r>
      <w:r>
        <w:rPr>
          <w:spacing w:val="-16"/>
        </w:rPr>
        <w:t xml:space="preserve"> </w:t>
      </w:r>
      <w:r>
        <w:t>spomenuti</w:t>
      </w:r>
      <w:r>
        <w:rPr>
          <w:spacing w:val="-57"/>
        </w:rPr>
        <w:t xml:space="preserve"> </w:t>
      </w:r>
      <w:r>
        <w:t>zagrebačke mostove koji su uglavnom već premašili svoj predviđeni vijek trajanja, a u većini</w:t>
      </w:r>
      <w:r>
        <w:rPr>
          <w:spacing w:val="1"/>
        </w:rPr>
        <w:t xml:space="preserve"> </w:t>
      </w:r>
      <w:r>
        <w:t>slučajeva nisu projektirani za potresno opterećenje. Budući da mostovi povezuju stari dio</w:t>
      </w:r>
      <w:r>
        <w:rPr>
          <w:spacing w:val="1"/>
        </w:rPr>
        <w:t xml:space="preserve"> </w:t>
      </w:r>
      <w:r>
        <w:t>Zagreba koji je potresno najosjetljiviji s novim dijelom grada povezanost je izrazito bitna s</w:t>
      </w:r>
      <w:r>
        <w:rPr>
          <w:spacing w:val="1"/>
        </w:rPr>
        <w:t xml:space="preserve"> </w:t>
      </w:r>
      <w:r>
        <w:t>obzirom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činjenicu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broj</w:t>
      </w:r>
      <w:r>
        <w:rPr>
          <w:spacing w:val="-11"/>
        </w:rPr>
        <w:t xml:space="preserve"> </w:t>
      </w:r>
      <w:r>
        <w:t>spašenih</w:t>
      </w:r>
      <w:r>
        <w:rPr>
          <w:spacing w:val="-11"/>
        </w:rPr>
        <w:t xml:space="preserve"> </w:t>
      </w:r>
      <w:r>
        <w:t>osoba</w:t>
      </w:r>
      <w:r>
        <w:rPr>
          <w:spacing w:val="-12"/>
        </w:rPr>
        <w:t xml:space="preserve"> </w:t>
      </w:r>
      <w:r>
        <w:t>iz</w:t>
      </w:r>
      <w:r>
        <w:rPr>
          <w:spacing w:val="-9"/>
        </w:rPr>
        <w:t xml:space="preserve"> </w:t>
      </w:r>
      <w:r>
        <w:t>zatrpanih</w:t>
      </w:r>
      <w:r>
        <w:rPr>
          <w:spacing w:val="-11"/>
        </w:rPr>
        <w:t xml:space="preserve"> </w:t>
      </w:r>
      <w:r>
        <w:t>dijelova</w:t>
      </w:r>
      <w:r>
        <w:rPr>
          <w:spacing w:val="-11"/>
        </w:rPr>
        <w:t xml:space="preserve"> </w:t>
      </w:r>
      <w:r>
        <w:t>izravno</w:t>
      </w:r>
      <w:r>
        <w:rPr>
          <w:spacing w:val="-12"/>
        </w:rPr>
        <w:t xml:space="preserve"> </w:t>
      </w:r>
      <w:r>
        <w:t>ovisi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brzini</w:t>
      </w:r>
      <w:r>
        <w:rPr>
          <w:spacing w:val="-12"/>
        </w:rPr>
        <w:t xml:space="preserve"> </w:t>
      </w:r>
      <w:r>
        <w:t>reakcije</w:t>
      </w:r>
      <w:r>
        <w:rPr>
          <w:spacing w:val="-57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prvim danima</w:t>
      </w:r>
      <w:r>
        <w:rPr>
          <w:spacing w:val="-1"/>
        </w:rPr>
        <w:t xml:space="preserve"> </w:t>
      </w:r>
      <w:r>
        <w:t>katastrofe.</w:t>
      </w:r>
    </w:p>
    <w:p w:rsidR="00233977" w:rsidRDefault="00233977">
      <w:pPr>
        <w:pStyle w:val="BodyText"/>
        <w:spacing w:before="1"/>
      </w:pPr>
    </w:p>
    <w:p w:rsidR="00233977" w:rsidRDefault="00295390">
      <w:pPr>
        <w:pStyle w:val="BodyText"/>
        <w:ind w:left="116" w:right="114"/>
        <w:jc w:val="both"/>
      </w:pPr>
      <w:r>
        <w:t>Slijedom</w:t>
      </w:r>
      <w:r>
        <w:rPr>
          <w:spacing w:val="1"/>
        </w:rPr>
        <w:t xml:space="preserve"> </w:t>
      </w:r>
      <w:r>
        <w:t>nastalih</w:t>
      </w:r>
      <w:r>
        <w:rPr>
          <w:spacing w:val="1"/>
        </w:rPr>
        <w:t xml:space="preserve"> </w:t>
      </w:r>
      <w:r>
        <w:t>oštećenja,</w:t>
      </w:r>
      <w:r>
        <w:rPr>
          <w:spacing w:val="1"/>
        </w:rPr>
        <w:t xml:space="preserve"> </w:t>
      </w:r>
      <w:r>
        <w:t>brojni</w:t>
      </w:r>
      <w:r>
        <w:rPr>
          <w:spacing w:val="1"/>
        </w:rPr>
        <w:t xml:space="preserve"> </w:t>
      </w:r>
      <w:r>
        <w:t>dijelovi</w:t>
      </w:r>
      <w:r>
        <w:rPr>
          <w:spacing w:val="1"/>
        </w:rPr>
        <w:t xml:space="preserve"> </w:t>
      </w:r>
      <w:r>
        <w:t>građevina,</w:t>
      </w:r>
      <w:r>
        <w:rPr>
          <w:spacing w:val="1"/>
        </w:rPr>
        <w:t xml:space="preserve"> </w:t>
      </w:r>
      <w:r>
        <w:t>vanjske</w:t>
      </w:r>
      <w:r>
        <w:rPr>
          <w:spacing w:val="1"/>
        </w:rPr>
        <w:t xml:space="preserve"> </w:t>
      </w:r>
      <w:r>
        <w:t>ovojnice,</w:t>
      </w:r>
      <w:r>
        <w:rPr>
          <w:spacing w:val="1"/>
        </w:rPr>
        <w:t xml:space="preserve"> </w:t>
      </w:r>
      <w:r>
        <w:t>žbuke,</w:t>
      </w:r>
      <w:r>
        <w:rPr>
          <w:spacing w:val="1"/>
        </w:rPr>
        <w:t xml:space="preserve"> </w:t>
      </w:r>
      <w:r>
        <w:t>krovova,</w:t>
      </w:r>
      <w:r>
        <w:rPr>
          <w:spacing w:val="-57"/>
        </w:rPr>
        <w:t xml:space="preserve"> </w:t>
      </w:r>
      <w:r>
        <w:rPr>
          <w:spacing w:val="-1"/>
        </w:rPr>
        <w:t>dimnjaka</w:t>
      </w:r>
      <w:r>
        <w:rPr>
          <w:spacing w:val="-16"/>
        </w:rPr>
        <w:t xml:space="preserve"> </w:t>
      </w:r>
      <w:r>
        <w:rPr>
          <w:spacing w:val="-1"/>
        </w:rPr>
        <w:t>i</w:t>
      </w:r>
      <w:r>
        <w:rPr>
          <w:spacing w:val="-14"/>
        </w:rPr>
        <w:t xml:space="preserve"> </w:t>
      </w:r>
      <w:r>
        <w:rPr>
          <w:spacing w:val="-1"/>
        </w:rPr>
        <w:t>crijepa</w:t>
      </w:r>
      <w:r>
        <w:rPr>
          <w:spacing w:val="-16"/>
        </w:rPr>
        <w:t xml:space="preserve"> </w:t>
      </w:r>
      <w:r>
        <w:t>pali</w:t>
      </w:r>
      <w:r>
        <w:rPr>
          <w:spacing w:val="-13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s</w:t>
      </w:r>
      <w:r>
        <w:rPr>
          <w:spacing w:val="-15"/>
        </w:rPr>
        <w:t xml:space="preserve"> </w:t>
      </w:r>
      <w:r>
        <w:t>građevina</w:t>
      </w:r>
      <w:r>
        <w:rPr>
          <w:spacing w:val="-14"/>
        </w:rPr>
        <w:t xml:space="preserve"> </w:t>
      </w:r>
      <w:r>
        <w:t>ili</w:t>
      </w:r>
      <w:r>
        <w:rPr>
          <w:spacing w:val="-14"/>
        </w:rPr>
        <w:t xml:space="preserve"> </w:t>
      </w:r>
      <w:r>
        <w:t>vise</w:t>
      </w:r>
      <w:r>
        <w:rPr>
          <w:spacing w:val="-15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istih</w:t>
      </w:r>
      <w:r>
        <w:rPr>
          <w:spacing w:val="-12"/>
        </w:rPr>
        <w:t xml:space="preserve"> </w:t>
      </w:r>
      <w:r>
        <w:t>građevina,</w:t>
      </w:r>
      <w:r>
        <w:rPr>
          <w:spacing w:val="-13"/>
        </w:rPr>
        <w:t xml:space="preserve"> </w:t>
      </w:r>
      <w:r>
        <w:t>čime</w:t>
      </w:r>
      <w:r>
        <w:rPr>
          <w:spacing w:val="-16"/>
        </w:rPr>
        <w:t xml:space="preserve"> </w:t>
      </w:r>
      <w:r>
        <w:t>predstavljaju</w:t>
      </w:r>
      <w:r>
        <w:rPr>
          <w:spacing w:val="-13"/>
        </w:rPr>
        <w:t xml:space="preserve"> </w:t>
      </w:r>
      <w:r>
        <w:t>rizik</w:t>
      </w:r>
      <w:r>
        <w:rPr>
          <w:spacing w:val="-14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t>daljnje</w:t>
      </w:r>
      <w:r>
        <w:rPr>
          <w:spacing w:val="-57"/>
        </w:rPr>
        <w:t xml:space="preserve"> </w:t>
      </w:r>
      <w:r>
        <w:t>oštećenja i ozljede, jednako kao i cjelokupne građevine koje su proglašene neuporabljivim za</w:t>
      </w:r>
      <w:r>
        <w:rPr>
          <w:spacing w:val="1"/>
        </w:rPr>
        <w:t xml:space="preserve"> </w:t>
      </w:r>
      <w:r>
        <w:rPr>
          <w:spacing w:val="-1"/>
        </w:rPr>
        <w:t>daljnje</w:t>
      </w:r>
      <w:r>
        <w:rPr>
          <w:spacing w:val="-14"/>
        </w:rPr>
        <w:t xml:space="preserve"> </w:t>
      </w:r>
      <w:r>
        <w:t>korištenje.</w:t>
      </w:r>
      <w:r>
        <w:rPr>
          <w:spacing w:val="-13"/>
        </w:rPr>
        <w:t xml:space="preserve"> </w:t>
      </w:r>
      <w:r>
        <w:t>Obnova</w:t>
      </w:r>
      <w:r>
        <w:rPr>
          <w:spacing w:val="-15"/>
        </w:rPr>
        <w:t xml:space="preserve"> </w:t>
      </w:r>
      <w:r>
        <w:t>građevina</w:t>
      </w:r>
      <w:r>
        <w:rPr>
          <w:spacing w:val="-14"/>
        </w:rPr>
        <w:t xml:space="preserve"> </w:t>
      </w:r>
      <w:r>
        <w:t>zahtijeva</w:t>
      </w:r>
      <w:r>
        <w:rPr>
          <w:spacing w:val="-15"/>
        </w:rPr>
        <w:t xml:space="preserve"> </w:t>
      </w:r>
      <w:r>
        <w:t>individualan</w:t>
      </w:r>
      <w:r>
        <w:rPr>
          <w:spacing w:val="-13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cjelovit</w:t>
      </w:r>
      <w:r>
        <w:rPr>
          <w:spacing w:val="-13"/>
        </w:rPr>
        <w:t xml:space="preserve"> </w:t>
      </w:r>
      <w:r>
        <w:t>pristup.</w:t>
      </w:r>
      <w:r>
        <w:rPr>
          <w:spacing w:val="-13"/>
        </w:rPr>
        <w:t xml:space="preserve"> </w:t>
      </w:r>
      <w:r>
        <w:t>Prethodno</w:t>
      </w:r>
      <w:r>
        <w:rPr>
          <w:spacing w:val="-13"/>
        </w:rPr>
        <w:t xml:space="preserve"> </w:t>
      </w:r>
      <w:r>
        <w:t>obnovi</w:t>
      </w:r>
      <w:r>
        <w:rPr>
          <w:spacing w:val="-58"/>
        </w:rPr>
        <w:t xml:space="preserve"> </w:t>
      </w:r>
      <w:r>
        <w:t>potrebno je ukloniti dijelove građevina, opreme i postrojenja uništenih i/ili oštećenih u potresu</w:t>
      </w:r>
      <w:r>
        <w:rPr>
          <w:spacing w:val="-57"/>
        </w:rPr>
        <w:t xml:space="preserve"> </w:t>
      </w:r>
      <w:r>
        <w:t>odgovarajućom</w:t>
      </w:r>
      <w:r>
        <w:rPr>
          <w:spacing w:val="1"/>
        </w:rPr>
        <w:t xml:space="preserve"> </w:t>
      </w:r>
      <w:r>
        <w:t>mehanizacijom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strojevima/vozilima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cilju</w:t>
      </w:r>
      <w:r>
        <w:rPr>
          <w:spacing w:val="1"/>
        </w:rPr>
        <w:t xml:space="preserve"> </w:t>
      </w:r>
      <w:r>
        <w:t>sprječavanja</w:t>
      </w:r>
      <w:r>
        <w:rPr>
          <w:spacing w:val="1"/>
        </w:rPr>
        <w:t xml:space="preserve"> </w:t>
      </w:r>
      <w:r>
        <w:t>daljnje</w:t>
      </w:r>
      <w:r>
        <w:rPr>
          <w:spacing w:val="1"/>
        </w:rPr>
        <w:t xml:space="preserve"> </w:t>
      </w:r>
      <w:r>
        <w:t>štete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osiguranja</w:t>
      </w:r>
      <w:r>
        <w:rPr>
          <w:spacing w:val="1"/>
        </w:rPr>
        <w:t xml:space="preserve"> </w:t>
      </w:r>
      <w:r>
        <w:t>zdravlja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života</w:t>
      </w:r>
      <w:r>
        <w:rPr>
          <w:spacing w:val="1"/>
        </w:rPr>
        <w:t xml:space="preserve"> </w:t>
      </w:r>
      <w:r>
        <w:t>ljudi,</w:t>
      </w:r>
      <w:r>
        <w:rPr>
          <w:spacing w:val="1"/>
        </w:rPr>
        <w:t xml:space="preserve"> </w:t>
      </w:r>
      <w:r>
        <w:t>omogućavanja</w:t>
      </w:r>
      <w:r>
        <w:rPr>
          <w:spacing w:val="1"/>
        </w:rPr>
        <w:t xml:space="preserve"> </w:t>
      </w:r>
      <w:r>
        <w:t>procjene</w:t>
      </w:r>
      <w:r>
        <w:rPr>
          <w:spacing w:val="1"/>
        </w:rPr>
        <w:t xml:space="preserve"> </w:t>
      </w:r>
      <w:r>
        <w:t>nastale</w:t>
      </w:r>
      <w:r>
        <w:rPr>
          <w:spacing w:val="1"/>
        </w:rPr>
        <w:t xml:space="preserve"> </w:t>
      </w:r>
      <w:r>
        <w:t>štete,</w:t>
      </w:r>
      <w:r>
        <w:rPr>
          <w:spacing w:val="1"/>
        </w:rPr>
        <w:t xml:space="preserve"> </w:t>
      </w:r>
      <w:r>
        <w:t>normalnog</w:t>
      </w:r>
      <w:r>
        <w:rPr>
          <w:spacing w:val="1"/>
        </w:rPr>
        <w:t xml:space="preserve"> </w:t>
      </w:r>
      <w:r>
        <w:t>funkcioniranja cjelokupnog gradskog sustava i odvijanja prometa te vraćanja u ispravno radno</w:t>
      </w:r>
      <w:r>
        <w:rPr>
          <w:spacing w:val="-57"/>
        </w:rPr>
        <w:t xml:space="preserve"> </w:t>
      </w:r>
      <w:r>
        <w:t>stanje građevina, opreme i postrojenja. Nužno je građevni i ostali otpad uzrokovan i nastao</w:t>
      </w:r>
      <w:r>
        <w:rPr>
          <w:spacing w:val="1"/>
        </w:rPr>
        <w:t xml:space="preserve"> </w:t>
      </w:r>
      <w:r>
        <w:t>potresom na pravilan način ukloniti i prevesti na predviđena mjesta za odlaganja otpada te</w:t>
      </w:r>
      <w:r>
        <w:rPr>
          <w:spacing w:val="1"/>
        </w:rPr>
        <w:t xml:space="preserve"> </w:t>
      </w:r>
      <w:r>
        <w:t>zbrinuti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ekološki prihvatljiv način.</w:t>
      </w:r>
    </w:p>
    <w:p w:rsidR="00233977" w:rsidRDefault="00233977">
      <w:pPr>
        <w:pStyle w:val="BodyText"/>
        <w:spacing w:before="1"/>
      </w:pPr>
    </w:p>
    <w:p w:rsidR="00233977" w:rsidRDefault="00295390">
      <w:pPr>
        <w:pStyle w:val="BodyText"/>
        <w:ind w:left="116" w:right="116"/>
        <w:jc w:val="both"/>
      </w:pPr>
      <w:r>
        <w:t>U</w:t>
      </w:r>
      <w:r>
        <w:rPr>
          <w:spacing w:val="1"/>
        </w:rPr>
        <w:t xml:space="preserve"> </w:t>
      </w:r>
      <w:r>
        <w:t>smislu</w:t>
      </w:r>
      <w:r>
        <w:rPr>
          <w:spacing w:val="1"/>
        </w:rPr>
        <w:t xml:space="preserve"> </w:t>
      </w:r>
      <w:r>
        <w:t>ovoga</w:t>
      </w:r>
      <w:r>
        <w:rPr>
          <w:spacing w:val="1"/>
        </w:rPr>
        <w:t xml:space="preserve"> </w:t>
      </w:r>
      <w:r>
        <w:t>Poziva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pojmom</w:t>
      </w:r>
      <w:r>
        <w:rPr>
          <w:spacing w:val="1"/>
        </w:rPr>
        <w:t xml:space="preserve"> </w:t>
      </w:r>
      <w:r>
        <w:t>infrastruktura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pogon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području</w:t>
      </w:r>
      <w:r>
        <w:rPr>
          <w:spacing w:val="1"/>
        </w:rPr>
        <w:t xml:space="preserve"> </w:t>
      </w:r>
      <w:r>
        <w:t>prijevoza</w:t>
      </w:r>
      <w:r>
        <w:rPr>
          <w:spacing w:val="-57"/>
        </w:rPr>
        <w:t xml:space="preserve"> </w:t>
      </w:r>
      <w:r>
        <w:t>podrazumijevaju se osnovne infrastrukturne građevine s pripadajućim građevinama, uključivo</w:t>
      </w:r>
      <w:r>
        <w:rPr>
          <w:spacing w:val="-57"/>
        </w:rPr>
        <w:t xml:space="preserve"> </w:t>
      </w:r>
      <w:r>
        <w:t>građevine visokogradnje (kolodvori, druge građevine koje koristi upravitelj infrastrukture za</w:t>
      </w:r>
      <w:r>
        <w:rPr>
          <w:spacing w:val="1"/>
        </w:rPr>
        <w:t xml:space="preserve"> </w:t>
      </w:r>
      <w:r>
        <w:t>naplatu</w:t>
      </w:r>
      <w:r>
        <w:rPr>
          <w:spacing w:val="-1"/>
        </w:rPr>
        <w:t xml:space="preserve"> </w:t>
      </w:r>
      <w:r>
        <w:t>prijevoza</w:t>
      </w:r>
      <w:r>
        <w:rPr>
          <w:spacing w:val="-1"/>
        </w:rPr>
        <w:t xml:space="preserve"> </w:t>
      </w:r>
      <w:r>
        <w:t>i sl.) koje su</w:t>
      </w:r>
      <w:r>
        <w:rPr>
          <w:spacing w:val="-1"/>
        </w:rPr>
        <w:t xml:space="preserve"> </w:t>
      </w:r>
      <w:r>
        <w:t>u funkciji prometa.</w:t>
      </w:r>
    </w:p>
    <w:p w:rsidR="00233977" w:rsidRDefault="00233977">
      <w:pPr>
        <w:pStyle w:val="BodyText"/>
      </w:pPr>
    </w:p>
    <w:p w:rsidR="00233977" w:rsidRDefault="00295390">
      <w:pPr>
        <w:pStyle w:val="BodyText"/>
        <w:ind w:left="116" w:right="120"/>
        <w:jc w:val="both"/>
      </w:pPr>
      <w:r>
        <w:t>Dopušteni</w:t>
      </w:r>
      <w:r>
        <w:rPr>
          <w:spacing w:val="-10"/>
        </w:rPr>
        <w:t xml:space="preserve"> </w:t>
      </w:r>
      <w:r>
        <w:t>su</w:t>
      </w:r>
      <w:r>
        <w:rPr>
          <w:spacing w:val="-9"/>
        </w:rPr>
        <w:t xml:space="preserve"> </w:t>
      </w:r>
      <w:r>
        <w:t>radovi</w:t>
      </w:r>
      <w:r>
        <w:rPr>
          <w:spacing w:val="-8"/>
        </w:rPr>
        <w:t xml:space="preserve"> </w:t>
      </w:r>
      <w:r>
        <w:t>odnosno</w:t>
      </w:r>
      <w:r>
        <w:rPr>
          <w:spacing w:val="-9"/>
        </w:rPr>
        <w:t xml:space="preserve"> </w:t>
      </w:r>
      <w:r>
        <w:t>obnova</w:t>
      </w:r>
      <w:r>
        <w:rPr>
          <w:spacing w:val="-10"/>
        </w:rPr>
        <w:t xml:space="preserve"> </w:t>
      </w:r>
      <w:r>
        <w:t>samo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razine</w:t>
      </w:r>
      <w:r>
        <w:rPr>
          <w:spacing w:val="-9"/>
        </w:rPr>
        <w:t xml:space="preserve"> </w:t>
      </w:r>
      <w:r>
        <w:t>vraćanja</w:t>
      </w:r>
      <w:r>
        <w:rPr>
          <w:spacing w:val="-7"/>
        </w:rPr>
        <w:t xml:space="preserve"> </w:t>
      </w:r>
      <w:r>
        <w:t>u</w:t>
      </w:r>
      <w:r>
        <w:rPr>
          <w:spacing w:val="-9"/>
        </w:rPr>
        <w:t xml:space="preserve"> </w:t>
      </w:r>
      <w:r>
        <w:t>ispravno</w:t>
      </w:r>
      <w:r>
        <w:rPr>
          <w:spacing w:val="-7"/>
        </w:rPr>
        <w:t xml:space="preserve"> </w:t>
      </w:r>
      <w:r>
        <w:t>radno</w:t>
      </w:r>
      <w:r>
        <w:rPr>
          <w:spacing w:val="-9"/>
        </w:rPr>
        <w:t xml:space="preserve"> </w:t>
      </w:r>
      <w:r>
        <w:t>stanje</w:t>
      </w:r>
      <w:r>
        <w:rPr>
          <w:spacing w:val="-9"/>
        </w:rPr>
        <w:t xml:space="preserve"> </w:t>
      </w:r>
      <w:r>
        <w:t>što</w:t>
      </w:r>
      <w:r>
        <w:rPr>
          <w:spacing w:val="-8"/>
        </w:rPr>
        <w:t xml:space="preserve"> </w:t>
      </w:r>
      <w:r>
        <w:t>znači</w:t>
      </w:r>
      <w:r>
        <w:rPr>
          <w:spacing w:val="-57"/>
        </w:rPr>
        <w:t xml:space="preserve"> </w:t>
      </w:r>
      <w:r>
        <w:t>vraćanje infrastrukture i pogona u stanje u kakvom su bili prije prirodne katastrofe. Kada</w:t>
      </w:r>
      <w:r>
        <w:rPr>
          <w:spacing w:val="1"/>
        </w:rPr>
        <w:t xml:space="preserve"> </w:t>
      </w:r>
      <w:r>
        <w:t>vraćanje u stanje prije prirodne katastrofe nije pravno moguće ili gospodarski opravdano, ili</w:t>
      </w:r>
      <w:r>
        <w:rPr>
          <w:spacing w:val="1"/>
        </w:rPr>
        <w:t xml:space="preserve"> </w:t>
      </w:r>
      <w:r>
        <w:t>kada država korisnica odluči premjestiti ili poboljšati funkcioniranje pogođene infrastrukture</w:t>
      </w:r>
      <w:r>
        <w:rPr>
          <w:spacing w:val="1"/>
        </w:rPr>
        <w:t xml:space="preserve"> </w:t>
      </w:r>
      <w:r>
        <w:t>ili pogona kako bi se poboljšala njihova otpornost na buduće prirodne katastrofe, FSEU može</w:t>
      </w:r>
      <w:r>
        <w:rPr>
          <w:spacing w:val="1"/>
        </w:rPr>
        <w:t xml:space="preserve"> </w:t>
      </w:r>
      <w:r>
        <w:t>doprinijeti</w:t>
      </w:r>
      <w:r>
        <w:rPr>
          <w:spacing w:val="-4"/>
        </w:rPr>
        <w:t xml:space="preserve"> </w:t>
      </w:r>
      <w:r>
        <w:t>troškovima</w:t>
      </w:r>
      <w:r>
        <w:rPr>
          <w:spacing w:val="-5"/>
        </w:rPr>
        <w:t xml:space="preserve"> </w:t>
      </w:r>
      <w:r>
        <w:t>obnavljanja</w:t>
      </w:r>
      <w:r>
        <w:rPr>
          <w:spacing w:val="-5"/>
        </w:rPr>
        <w:t xml:space="preserve"> </w:t>
      </w:r>
      <w:r>
        <w:t>samo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procijenjenog</w:t>
      </w:r>
      <w:r>
        <w:rPr>
          <w:spacing w:val="-7"/>
        </w:rPr>
        <w:t xml:space="preserve"> </w:t>
      </w:r>
      <w:r>
        <w:t>troška</w:t>
      </w:r>
      <w:r>
        <w:rPr>
          <w:spacing w:val="-5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vraćanje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prijašnje</w:t>
      </w:r>
      <w:r>
        <w:rPr>
          <w:spacing w:val="-5"/>
        </w:rPr>
        <w:t xml:space="preserve"> </w:t>
      </w:r>
      <w:r>
        <w:t>stanje.</w:t>
      </w:r>
    </w:p>
    <w:p w:rsidR="00233977" w:rsidRDefault="00233977">
      <w:pPr>
        <w:jc w:val="both"/>
        <w:sectPr w:rsidR="00233977">
          <w:headerReference w:type="default" r:id="rId10"/>
          <w:footerReference w:type="default" r:id="rId11"/>
          <w:pgSz w:w="11910" w:h="16840"/>
          <w:pgMar w:top="1320" w:right="1300" w:bottom="1380" w:left="1300" w:header="710" w:footer="1185" w:gutter="0"/>
          <w:pgNumType w:start="2"/>
          <w:cols w:space="720"/>
        </w:sectPr>
      </w:pPr>
    </w:p>
    <w:p w:rsidR="00233977" w:rsidRDefault="00233977">
      <w:pPr>
        <w:pStyle w:val="BodyText"/>
        <w:spacing w:before="11"/>
        <w:rPr>
          <w:sz w:val="20"/>
        </w:rPr>
      </w:pPr>
    </w:p>
    <w:p w:rsidR="00233977" w:rsidRDefault="006F778A">
      <w:pPr>
        <w:pStyle w:val="BodyText"/>
        <w:ind w:left="224"/>
        <w:rPr>
          <w:sz w:val="20"/>
        </w:rPr>
      </w:pPr>
      <w:r>
        <w:rPr>
          <w:noProof/>
          <w:sz w:val="20"/>
          <w:lang w:eastAsia="hr-HR"/>
        </w:rPr>
        <mc:AlternateContent>
          <mc:Choice Requires="wps">
            <w:drawing>
              <wp:inline distT="0" distB="0" distL="0" distR="0">
                <wp:extent cx="5588000" cy="1408430"/>
                <wp:effectExtent l="5715" t="10160" r="6985" b="10160"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0" cy="1408430"/>
                        </a:xfrm>
                        <a:prstGeom prst="rect">
                          <a:avLst/>
                        </a:prstGeom>
                        <a:solidFill>
                          <a:srgbClr val="D5F8D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977" w:rsidRDefault="00295390">
                            <w:pPr>
                              <w:ind w:left="103" w:righ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Napomena: </w:t>
                            </w:r>
                            <w:r>
                              <w:rPr>
                                <w:i/>
                                <w:sz w:val="24"/>
                              </w:rPr>
                              <w:t>U postupku pripremanja projektnog prijedloga, prijavitelji trebaju proučiti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cjelokupnu dokumentaciju Poziva, te redovno pratiti ima li eventualnih ažuriranja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95"/>
                                <w:sz w:val="24"/>
                              </w:rPr>
                              <w:t>(izmjene i/ili dopune) dokumentacije Poziva, koje se objavljuju na internetskim stranicama</w:t>
                            </w:r>
                            <w:r>
                              <w:rPr>
                                <w:i/>
                                <w:spacing w:val="1"/>
                                <w:w w:val="95"/>
                                <w:sz w:val="24"/>
                              </w:rPr>
                              <w:t xml:space="preserve"> </w:t>
                            </w:r>
                            <w:hyperlink r:id="rId12">
                              <w:r>
                                <w:rPr>
                                  <w:i/>
                                  <w:sz w:val="24"/>
                                  <w:u w:val="single"/>
                                </w:rPr>
                                <w:t>www.zagreb.hr</w:t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</w:hyperlink>
                            <w:r>
                              <w:rPr>
                                <w:i/>
                                <w:sz w:val="24"/>
                              </w:rPr>
                              <w:t>i</w:t>
                            </w:r>
                            <w:r>
                              <w:rPr>
                                <w:i/>
                                <w:sz w:val="24"/>
                                <w:u w:val="single"/>
                              </w:rPr>
                              <w:t xml:space="preserve"> </w:t>
                            </w:r>
                            <w:hyperlink r:id="rId13">
                              <w:r>
                                <w:rPr>
                                  <w:i/>
                                  <w:sz w:val="24"/>
                                  <w:u w:val="single"/>
                                </w:rPr>
                                <w:t>www.strukturnifondovi.hr</w:t>
                              </w:r>
                              <w:r>
                                <w:rPr>
                                  <w:i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</w:hyperlink>
                            <w:r>
                              <w:rPr>
                                <w:i/>
                                <w:sz w:val="24"/>
                              </w:rPr>
                              <w:t>.</w:t>
                            </w:r>
                          </w:p>
                          <w:p w:rsidR="00233977" w:rsidRDefault="00233977">
                            <w:pPr>
                              <w:pStyle w:val="BodyText"/>
                              <w:spacing w:before="3"/>
                              <w:rPr>
                                <w:i/>
                                <w:sz w:val="23"/>
                              </w:rPr>
                            </w:pPr>
                          </w:p>
                          <w:p w:rsidR="00233977" w:rsidRDefault="00295390">
                            <w:pPr>
                              <w:pStyle w:val="BodyText"/>
                              <w:spacing w:before="1"/>
                              <w:ind w:left="103" w:right="107"/>
                              <w:jc w:val="both"/>
                            </w:pPr>
                            <w:r>
                              <w:t>Prijavitelji se posebice trebaju upoznati s uvjetima ugovora o dodjeli bespovratnih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financijskih sredstava u kojima se razrađuju prava i obveze prijavitelja kao korisnika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sredstava.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Predmetni uvjeti sastavni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su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dio Poziva.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40pt;height:11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" fillcolor="#d5f8d6" strokeweight=".48pt">
                <v:textbox inset="0,0,0,0">
                  <w:txbxContent>
                    <w:p w:rsidR="00233977" w:rsidRDefault="00295390">
                      <w:pPr>
                        <w:ind w:left="103" w:righ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Napomena: </w:t>
                      </w:r>
                      <w:r>
                        <w:rPr>
                          <w:i/>
                          <w:sz w:val="24"/>
                        </w:rPr>
                        <w:t>U postupku pripremanja projektnog prijedloga, prijavitelji trebaju proučiti</w:t>
                      </w:r>
                      <w:r>
                        <w:rPr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cjelokupnu dokumentaciju Poziva, te redovno pratiti ima li eventualnih ažuriranja</w:t>
                      </w:r>
                      <w:r>
                        <w:rPr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w w:val="95"/>
                          <w:sz w:val="24"/>
                        </w:rPr>
                        <w:t>(izmjene i/ili dopune) dokumentacije Poziva, koje se objavljuju na internetskim stranicama</w:t>
                      </w:r>
                      <w:r>
                        <w:rPr>
                          <w:i/>
                          <w:spacing w:val="1"/>
                          <w:w w:val="95"/>
                          <w:sz w:val="24"/>
                        </w:rPr>
                        <w:t xml:space="preserve"> </w:t>
                      </w:r>
                      <w:hyperlink r:id="rId14">
                        <w:r>
                          <w:rPr>
                            <w:i/>
                            <w:sz w:val="24"/>
                            <w:u w:val="single"/>
                          </w:rPr>
                          <w:t>www.zagreb.hr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</w:hyperlink>
                      <w:r>
                        <w:rPr>
                          <w:i/>
                          <w:sz w:val="24"/>
                        </w:rPr>
                        <w:t>i</w:t>
                      </w:r>
                      <w:r>
                        <w:rPr>
                          <w:i/>
                          <w:sz w:val="24"/>
                          <w:u w:val="single"/>
                        </w:rPr>
                        <w:t xml:space="preserve"> </w:t>
                      </w:r>
                      <w:hyperlink r:id="rId15">
                        <w:r>
                          <w:rPr>
                            <w:i/>
                            <w:sz w:val="24"/>
                            <w:u w:val="single"/>
                          </w:rPr>
                          <w:t>www.strukturnifondovi.hr</w:t>
                        </w:r>
                        <w:r>
                          <w:rPr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</w:hyperlink>
                      <w:r>
                        <w:rPr>
                          <w:i/>
                          <w:sz w:val="24"/>
                        </w:rPr>
                        <w:t>.</w:t>
                      </w:r>
                    </w:p>
                    <w:p w:rsidR="00233977" w:rsidRDefault="00233977">
                      <w:pPr>
                        <w:pStyle w:val="BodyText"/>
                        <w:spacing w:before="3"/>
                        <w:rPr>
                          <w:i/>
                          <w:sz w:val="23"/>
                        </w:rPr>
                      </w:pPr>
                    </w:p>
                    <w:p w:rsidR="00233977" w:rsidRDefault="00295390">
                      <w:pPr>
                        <w:pStyle w:val="BodyText"/>
                        <w:spacing w:before="1"/>
                        <w:ind w:left="103" w:right="107"/>
                        <w:jc w:val="both"/>
                      </w:pPr>
                      <w:r>
                        <w:t>Prijavitelji se posebice trebaju upoznati s uvjetima ugovora o dodjeli bespovratnih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financijskih sredstava u kojima se razrađuju prava i obveze prijavitelja kao korisnika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sredstava.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Predmetni uvjeti sastavni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su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dio Poziva.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33977" w:rsidRDefault="00233977">
      <w:pPr>
        <w:pStyle w:val="BodyText"/>
        <w:rPr>
          <w:sz w:val="20"/>
        </w:rPr>
      </w:pPr>
    </w:p>
    <w:p w:rsidR="00233977" w:rsidRDefault="00295390">
      <w:pPr>
        <w:pStyle w:val="Heading1"/>
        <w:numPr>
          <w:ilvl w:val="0"/>
          <w:numId w:val="2"/>
        </w:numPr>
        <w:tabs>
          <w:tab w:val="left" w:pos="395"/>
        </w:tabs>
        <w:spacing w:before="241"/>
      </w:pPr>
      <w:r>
        <w:t>Financiranje</w:t>
      </w:r>
    </w:p>
    <w:p w:rsidR="00233977" w:rsidRDefault="00233977">
      <w:pPr>
        <w:pStyle w:val="BodyText"/>
        <w:spacing w:before="6"/>
        <w:rPr>
          <w:b/>
          <w:sz w:val="23"/>
        </w:rPr>
      </w:pPr>
    </w:p>
    <w:p w:rsidR="00233977" w:rsidRDefault="00295390">
      <w:pPr>
        <w:pStyle w:val="BodyText"/>
        <w:ind w:left="116" w:right="114"/>
        <w:jc w:val="both"/>
      </w:pPr>
      <w:r>
        <w:t>Ukupan raspoloživ iznos bespovratnih financijskih sredstava za dodjelu u okviru ovog Poziva</w:t>
      </w:r>
      <w:r>
        <w:rPr>
          <w:spacing w:val="1"/>
        </w:rPr>
        <w:t xml:space="preserve"> </w:t>
      </w:r>
      <w:r>
        <w:t xml:space="preserve">iz Fonda solidarnosti Europske unije iznosi </w:t>
      </w:r>
      <w:r>
        <w:rPr>
          <w:b/>
        </w:rPr>
        <w:t>823.946.000,00 HRK</w:t>
      </w:r>
      <w:r>
        <w:t>, a osiguran je u Državnom</w:t>
      </w:r>
      <w:r>
        <w:rPr>
          <w:spacing w:val="1"/>
        </w:rPr>
        <w:t xml:space="preserve"> </w:t>
      </w:r>
      <w:r>
        <w:t>proračunu</w:t>
      </w:r>
      <w:r>
        <w:rPr>
          <w:spacing w:val="-1"/>
        </w:rPr>
        <w:t xml:space="preserve"> </w:t>
      </w:r>
      <w:r>
        <w:t>Republike</w:t>
      </w:r>
      <w:r>
        <w:rPr>
          <w:spacing w:val="-1"/>
        </w:rPr>
        <w:t xml:space="preserve"> </w:t>
      </w:r>
      <w:r>
        <w:t>Hrvatske.</w:t>
      </w:r>
    </w:p>
    <w:p w:rsidR="00233977" w:rsidRDefault="00233977">
      <w:pPr>
        <w:pStyle w:val="BodyText"/>
      </w:pPr>
    </w:p>
    <w:p w:rsidR="00233977" w:rsidRDefault="00295390">
      <w:pPr>
        <w:pStyle w:val="BodyText"/>
        <w:ind w:left="116" w:right="118"/>
        <w:jc w:val="both"/>
      </w:pPr>
      <w:r>
        <w:t>Bespovratna</w:t>
      </w:r>
      <w:r>
        <w:rPr>
          <w:spacing w:val="1"/>
        </w:rPr>
        <w:t xml:space="preserve"> </w:t>
      </w:r>
      <w:r>
        <w:t>financijska</w:t>
      </w:r>
      <w:r>
        <w:rPr>
          <w:spacing w:val="1"/>
        </w:rPr>
        <w:t xml:space="preserve"> </w:t>
      </w:r>
      <w:r>
        <w:t>sredstva</w:t>
      </w:r>
      <w:r>
        <w:rPr>
          <w:spacing w:val="1"/>
        </w:rPr>
        <w:t xml:space="preserve"> </w:t>
      </w:r>
      <w:r>
        <w:t>dodjeljuju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putem</w:t>
      </w:r>
      <w:r>
        <w:rPr>
          <w:spacing w:val="1"/>
        </w:rPr>
        <w:t xml:space="preserve"> </w:t>
      </w:r>
      <w:r>
        <w:t>otvorenog</w:t>
      </w:r>
      <w:r>
        <w:rPr>
          <w:spacing w:val="1"/>
        </w:rPr>
        <w:t xml:space="preserve"> </w:t>
      </w:r>
      <w:r>
        <w:t>postupka</w:t>
      </w:r>
      <w:r>
        <w:rPr>
          <w:spacing w:val="1"/>
        </w:rPr>
        <w:t xml:space="preserve"> </w:t>
      </w:r>
      <w:r>
        <w:t>dodjele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iskorištenja</w:t>
      </w:r>
      <w:r>
        <w:rPr>
          <w:spacing w:val="-12"/>
        </w:rPr>
        <w:t xml:space="preserve"> </w:t>
      </w:r>
      <w:r>
        <w:t>alokacije</w:t>
      </w:r>
      <w:r>
        <w:rPr>
          <w:spacing w:val="-10"/>
        </w:rPr>
        <w:t xml:space="preserve"> </w:t>
      </w:r>
      <w:r>
        <w:t>Poziva,</w:t>
      </w:r>
      <w:r>
        <w:rPr>
          <w:spacing w:val="-11"/>
        </w:rPr>
        <w:t xml:space="preserve"> </w:t>
      </w:r>
      <w:r>
        <w:t>odnosno</w:t>
      </w:r>
      <w:r>
        <w:rPr>
          <w:spacing w:val="-10"/>
        </w:rPr>
        <w:t xml:space="preserve"> </w:t>
      </w:r>
      <w:r>
        <w:t>najkasnije</w:t>
      </w:r>
      <w:r>
        <w:rPr>
          <w:spacing w:val="-12"/>
        </w:rPr>
        <w:t xml:space="preserve"> </w:t>
      </w:r>
      <w:r>
        <w:t>do</w:t>
      </w:r>
      <w:r>
        <w:rPr>
          <w:spacing w:val="-9"/>
        </w:rPr>
        <w:t xml:space="preserve"> </w:t>
      </w:r>
      <w:r w:rsidR="00133567" w:rsidRPr="008500F2">
        <w:rPr>
          <w:strike/>
          <w:spacing w:val="-9"/>
        </w:rPr>
        <w:t>31.1.2022.</w:t>
      </w:r>
      <w:r w:rsidR="00133567" w:rsidRPr="00133567">
        <w:rPr>
          <w:spacing w:val="-9"/>
        </w:rPr>
        <w:t xml:space="preserve"> </w:t>
      </w:r>
      <w:r w:rsidR="008500F2" w:rsidRPr="008500F2">
        <w:rPr>
          <w:spacing w:val="-9"/>
          <w:highlight w:val="yellow"/>
        </w:rPr>
        <w:t>18.3.2022.</w:t>
      </w:r>
      <w:r w:rsidR="008500F2">
        <w:rPr>
          <w:spacing w:val="-9"/>
        </w:rPr>
        <w:t xml:space="preserve"> </w:t>
      </w:r>
      <w:r>
        <w:t>godine,</w:t>
      </w:r>
      <w:r>
        <w:rPr>
          <w:spacing w:val="-10"/>
        </w:rPr>
        <w:t xml:space="preserve"> </w:t>
      </w:r>
      <w:r>
        <w:t>ovisno</w:t>
      </w:r>
      <w:r>
        <w:rPr>
          <w:spacing w:val="-11"/>
        </w:rPr>
        <w:t xml:space="preserve"> </w:t>
      </w:r>
      <w:r>
        <w:t>što</w:t>
      </w:r>
      <w:r>
        <w:rPr>
          <w:spacing w:val="-58"/>
        </w:rPr>
        <w:t xml:space="preserve"> </w:t>
      </w:r>
      <w:r>
        <w:t>nastupa ranije. Projektni prijedlozi se obrađuju prema vremenu zaprimanja (koje je ujedno i</w:t>
      </w:r>
      <w:r>
        <w:rPr>
          <w:spacing w:val="1"/>
        </w:rPr>
        <w:t xml:space="preserve"> </w:t>
      </w:r>
      <w:r>
        <w:t>vrijeme</w:t>
      </w:r>
      <w:r>
        <w:rPr>
          <w:spacing w:val="-1"/>
        </w:rPr>
        <w:t xml:space="preserve"> </w:t>
      </w:r>
      <w:r>
        <w:t>predaje).</w:t>
      </w:r>
    </w:p>
    <w:p w:rsidR="00233977" w:rsidRDefault="00233977">
      <w:pPr>
        <w:pStyle w:val="BodyText"/>
      </w:pPr>
    </w:p>
    <w:p w:rsidR="00233977" w:rsidRDefault="00295390">
      <w:pPr>
        <w:pStyle w:val="BodyText"/>
        <w:ind w:left="116" w:right="113"/>
        <w:jc w:val="both"/>
      </w:pPr>
      <w:r>
        <w:t>Najviši mogući udio bespovratnih financijskih sredstava iznosi 100% od ukupnog iznosa</w:t>
      </w:r>
      <w:r>
        <w:rPr>
          <w:spacing w:val="1"/>
        </w:rPr>
        <w:t xml:space="preserve"> </w:t>
      </w:r>
      <w:r>
        <w:t>prihvatljivih</w:t>
      </w:r>
      <w:r>
        <w:rPr>
          <w:spacing w:val="-1"/>
        </w:rPr>
        <w:t xml:space="preserve"> </w:t>
      </w:r>
      <w:r>
        <w:t>troškova</w:t>
      </w:r>
      <w:r>
        <w:rPr>
          <w:spacing w:val="-2"/>
        </w:rPr>
        <w:t xml:space="preserve"> </w:t>
      </w:r>
      <w:r>
        <w:t>Projekta.</w:t>
      </w:r>
    </w:p>
    <w:p w:rsidR="00233977" w:rsidRDefault="00233977">
      <w:pPr>
        <w:pStyle w:val="BodyText"/>
        <w:rPr>
          <w:sz w:val="26"/>
        </w:rPr>
      </w:pPr>
    </w:p>
    <w:p w:rsidR="00233977" w:rsidRDefault="00233977">
      <w:pPr>
        <w:pStyle w:val="BodyText"/>
        <w:spacing w:before="7"/>
        <w:rPr>
          <w:sz w:val="22"/>
        </w:rPr>
      </w:pPr>
    </w:p>
    <w:p w:rsidR="00233977" w:rsidRDefault="00295390">
      <w:pPr>
        <w:pStyle w:val="Heading1"/>
        <w:numPr>
          <w:ilvl w:val="0"/>
          <w:numId w:val="2"/>
        </w:numPr>
        <w:tabs>
          <w:tab w:val="left" w:pos="395"/>
        </w:tabs>
      </w:pPr>
      <w:r>
        <w:t>Razdoblje</w:t>
      </w:r>
      <w:r>
        <w:rPr>
          <w:spacing w:val="-14"/>
        </w:rPr>
        <w:t xml:space="preserve"> </w:t>
      </w:r>
      <w:r>
        <w:t>provedbe</w:t>
      </w:r>
      <w:r>
        <w:rPr>
          <w:spacing w:val="-13"/>
        </w:rPr>
        <w:t xml:space="preserve"> </w:t>
      </w:r>
      <w:r>
        <w:t>operacije</w:t>
      </w:r>
    </w:p>
    <w:p w:rsidR="00233977" w:rsidRDefault="00295390">
      <w:pPr>
        <w:pStyle w:val="BodyText"/>
        <w:spacing w:before="270"/>
        <w:ind w:left="116" w:right="119"/>
        <w:jc w:val="both"/>
      </w:pPr>
      <w:r>
        <w:t>Pod razdobljem provedbe operacije podrazumijeva se datum početka i predviđenog završetka</w:t>
      </w:r>
      <w:r>
        <w:rPr>
          <w:spacing w:val="1"/>
        </w:rPr>
        <w:t xml:space="preserve"> </w:t>
      </w:r>
      <w:r>
        <w:t>provedbe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t>Definira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 ugovoru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dodjeli bespovratnih</w:t>
      </w:r>
      <w:r>
        <w:rPr>
          <w:spacing w:val="-1"/>
        </w:rPr>
        <w:t xml:space="preserve"> </w:t>
      </w:r>
      <w:r>
        <w:t>financijskih</w:t>
      </w:r>
      <w:r>
        <w:rPr>
          <w:spacing w:val="-1"/>
        </w:rPr>
        <w:t xml:space="preserve"> </w:t>
      </w:r>
      <w:r>
        <w:t>sredstava.</w:t>
      </w:r>
    </w:p>
    <w:p w:rsidR="00233977" w:rsidRDefault="00233977">
      <w:pPr>
        <w:pStyle w:val="BodyText"/>
        <w:spacing w:before="11"/>
        <w:rPr>
          <w:sz w:val="23"/>
        </w:rPr>
      </w:pPr>
    </w:p>
    <w:p w:rsidR="00233977" w:rsidRDefault="00295390">
      <w:pPr>
        <w:pStyle w:val="BodyText"/>
        <w:ind w:left="116" w:right="120"/>
        <w:jc w:val="both"/>
      </w:pPr>
      <w:r>
        <w:t xml:space="preserve">Provedba projekta smije započeti najranije 22. ožujka 2020. godine, a mora se dovršiti do </w:t>
      </w:r>
      <w:r w:rsidRPr="008500F2">
        <w:rPr>
          <w:strike/>
        </w:rPr>
        <w:t>1.</w:t>
      </w:r>
      <w:r w:rsidRPr="008500F2">
        <w:rPr>
          <w:strike/>
          <w:spacing w:val="1"/>
        </w:rPr>
        <w:t xml:space="preserve"> </w:t>
      </w:r>
      <w:r w:rsidRPr="008500F2">
        <w:rPr>
          <w:strike/>
        </w:rPr>
        <w:t>svibnja 2022. godine, s mogućnošću produljenja najkasnije do</w:t>
      </w:r>
      <w:r>
        <w:t xml:space="preserve"> 17. lipnja 2022. godine</w:t>
      </w:r>
      <w:r w:rsidR="008500F2">
        <w:t>.</w:t>
      </w:r>
      <w:r>
        <w:t xml:space="preserve"> </w:t>
      </w:r>
      <w:r w:rsidRPr="008500F2">
        <w:rPr>
          <w:strike/>
        </w:rPr>
        <w:t>u</w:t>
      </w:r>
      <w:r w:rsidRPr="008500F2">
        <w:rPr>
          <w:strike/>
          <w:spacing w:val="1"/>
        </w:rPr>
        <w:t xml:space="preserve"> </w:t>
      </w:r>
      <w:r w:rsidRPr="008500F2">
        <w:rPr>
          <w:strike/>
        </w:rPr>
        <w:t>opravdanim slučajevima ako tako nadležan TOPFD odluči.</w:t>
      </w:r>
      <w:r>
        <w:t xml:space="preserve"> Ukoliko provedba projekata traje</w:t>
      </w:r>
      <w:r>
        <w:rPr>
          <w:spacing w:val="1"/>
        </w:rPr>
        <w:t xml:space="preserve"> </w:t>
      </w:r>
      <w:r>
        <w:t>dulje od navedenog roka, troškovi će se financirati iz vlastitih sredstava prijavitelja ili drugih</w:t>
      </w:r>
      <w:r>
        <w:rPr>
          <w:spacing w:val="1"/>
        </w:rPr>
        <w:t xml:space="preserve"> </w:t>
      </w:r>
      <w:r>
        <w:t>izvora.</w:t>
      </w:r>
    </w:p>
    <w:p w:rsidR="00233977" w:rsidRDefault="00233977">
      <w:pPr>
        <w:pStyle w:val="BodyText"/>
        <w:rPr>
          <w:sz w:val="26"/>
        </w:rPr>
      </w:pPr>
    </w:p>
    <w:p w:rsidR="00233977" w:rsidRDefault="00233977">
      <w:pPr>
        <w:pStyle w:val="BodyText"/>
        <w:spacing w:before="8"/>
        <w:rPr>
          <w:sz w:val="20"/>
        </w:rPr>
      </w:pPr>
    </w:p>
    <w:p w:rsidR="00233977" w:rsidRDefault="00295390">
      <w:pPr>
        <w:pStyle w:val="Heading1"/>
        <w:numPr>
          <w:ilvl w:val="0"/>
          <w:numId w:val="2"/>
        </w:numPr>
        <w:tabs>
          <w:tab w:val="left" w:pos="395"/>
        </w:tabs>
      </w:pPr>
      <w:r>
        <w:rPr>
          <w:spacing w:val="-1"/>
        </w:rPr>
        <w:t>Prihvatljivi</w:t>
      </w:r>
      <w:r>
        <w:rPr>
          <w:spacing w:val="-14"/>
        </w:rPr>
        <w:t xml:space="preserve"> </w:t>
      </w:r>
      <w:r>
        <w:t>prijavitelji</w:t>
      </w:r>
    </w:p>
    <w:p w:rsidR="00233977" w:rsidRDefault="00233977">
      <w:pPr>
        <w:pStyle w:val="BodyText"/>
        <w:spacing w:before="5"/>
        <w:rPr>
          <w:b/>
          <w:sz w:val="23"/>
        </w:rPr>
      </w:pPr>
    </w:p>
    <w:p w:rsidR="00233977" w:rsidRDefault="00295390">
      <w:pPr>
        <w:ind w:left="116"/>
        <w:jc w:val="both"/>
        <w:rPr>
          <w:sz w:val="24"/>
        </w:rPr>
      </w:pPr>
      <w:r>
        <w:rPr>
          <w:b/>
          <w:sz w:val="24"/>
        </w:rPr>
        <w:t>Prihvatljivi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prijavitelji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okviru</w:t>
      </w:r>
      <w:r>
        <w:rPr>
          <w:spacing w:val="-1"/>
          <w:sz w:val="24"/>
        </w:rPr>
        <w:t xml:space="preserve"> </w:t>
      </w:r>
      <w:r>
        <w:rPr>
          <w:sz w:val="24"/>
        </w:rPr>
        <w:t>ovog</w:t>
      </w:r>
      <w:r>
        <w:rPr>
          <w:spacing w:val="-4"/>
          <w:sz w:val="24"/>
        </w:rPr>
        <w:t xml:space="preserve"> </w:t>
      </w:r>
      <w:r>
        <w:rPr>
          <w:sz w:val="24"/>
        </w:rPr>
        <w:t>Poziva</w:t>
      </w:r>
      <w:r>
        <w:rPr>
          <w:spacing w:val="-1"/>
          <w:sz w:val="24"/>
        </w:rPr>
        <w:t xml:space="preserve"> </w:t>
      </w:r>
      <w:r>
        <w:rPr>
          <w:sz w:val="24"/>
        </w:rPr>
        <w:t>su:</w:t>
      </w:r>
    </w:p>
    <w:p w:rsidR="00233977" w:rsidRDefault="00233977">
      <w:pPr>
        <w:pStyle w:val="BodyText"/>
      </w:pPr>
    </w:p>
    <w:p w:rsidR="00233977" w:rsidRDefault="00295390">
      <w:pPr>
        <w:pStyle w:val="ListParagraph"/>
        <w:numPr>
          <w:ilvl w:val="0"/>
          <w:numId w:val="1"/>
        </w:numPr>
        <w:tabs>
          <w:tab w:val="left" w:pos="400"/>
        </w:tabs>
        <w:ind w:right="117"/>
        <w:jc w:val="both"/>
        <w:rPr>
          <w:sz w:val="24"/>
        </w:rPr>
      </w:pPr>
      <w:r>
        <w:rPr>
          <w:sz w:val="24"/>
        </w:rPr>
        <w:t>Jedinice lokalne i područne (regionalne) samouprave prema Zakonu o lokalnoj i područnoj</w:t>
      </w:r>
      <w:r>
        <w:rPr>
          <w:spacing w:val="1"/>
          <w:sz w:val="24"/>
        </w:rPr>
        <w:t xml:space="preserve"> </w:t>
      </w:r>
      <w:r>
        <w:rPr>
          <w:sz w:val="24"/>
        </w:rPr>
        <w:t>(regionalnoj) samoupravi („Narodne novine“, br. 33/01, 60/01, 129/05, 109/07, 125/08,</w:t>
      </w:r>
      <w:r>
        <w:rPr>
          <w:spacing w:val="1"/>
          <w:sz w:val="24"/>
        </w:rPr>
        <w:t xml:space="preserve"> </w:t>
      </w:r>
      <w:r>
        <w:rPr>
          <w:sz w:val="24"/>
        </w:rPr>
        <w:t>36/09, 36/09, 150/11, 144/12, 19/13, 137/15, 123/17, 98/19, 144/20) i Zakonu o Gradu</w:t>
      </w:r>
      <w:r>
        <w:rPr>
          <w:spacing w:val="1"/>
          <w:sz w:val="24"/>
        </w:rPr>
        <w:t xml:space="preserve"> </w:t>
      </w:r>
      <w:r>
        <w:rPr>
          <w:sz w:val="24"/>
        </w:rPr>
        <w:t>Zagrebu</w:t>
      </w:r>
      <w:r>
        <w:rPr>
          <w:spacing w:val="-1"/>
          <w:sz w:val="24"/>
        </w:rPr>
        <w:t xml:space="preserve"> </w:t>
      </w:r>
      <w:r>
        <w:rPr>
          <w:sz w:val="24"/>
        </w:rPr>
        <w:t>(„Narodne</w:t>
      </w:r>
      <w:r>
        <w:rPr>
          <w:spacing w:val="-2"/>
          <w:sz w:val="24"/>
        </w:rPr>
        <w:t xml:space="preserve"> </w:t>
      </w:r>
      <w:r>
        <w:rPr>
          <w:sz w:val="24"/>
        </w:rPr>
        <w:t>novine“, br. 62/01, 125/08, 36/09, 119/14,</w:t>
      </w:r>
      <w:r>
        <w:rPr>
          <w:spacing w:val="-1"/>
          <w:sz w:val="24"/>
        </w:rPr>
        <w:t xml:space="preserve"> </w:t>
      </w:r>
      <w:r>
        <w:rPr>
          <w:sz w:val="24"/>
        </w:rPr>
        <w:t>98/19, 144/20);</w:t>
      </w:r>
    </w:p>
    <w:p w:rsidR="00233977" w:rsidRDefault="00295390">
      <w:pPr>
        <w:pStyle w:val="ListParagraph"/>
        <w:numPr>
          <w:ilvl w:val="0"/>
          <w:numId w:val="1"/>
        </w:numPr>
        <w:tabs>
          <w:tab w:val="left" w:pos="400"/>
        </w:tabs>
        <w:spacing w:before="1"/>
        <w:ind w:right="117"/>
        <w:jc w:val="both"/>
        <w:rPr>
          <w:sz w:val="24"/>
        </w:rPr>
      </w:pPr>
      <w:r>
        <w:rPr>
          <w:sz w:val="24"/>
        </w:rPr>
        <w:t>Trgovačka društva čiji je osnivač Republika Hrvatska i/ili jedinica lokalne i područne</w:t>
      </w:r>
      <w:r>
        <w:rPr>
          <w:spacing w:val="1"/>
          <w:sz w:val="24"/>
        </w:rPr>
        <w:t xml:space="preserve"> </w:t>
      </w:r>
      <w:r>
        <w:rPr>
          <w:sz w:val="24"/>
        </w:rPr>
        <w:t>(regionalne) samouprave, odnosno trgovačka društva čiji je osnivač pravna osoba čiji je</w:t>
      </w:r>
      <w:r>
        <w:rPr>
          <w:spacing w:val="1"/>
          <w:sz w:val="24"/>
        </w:rPr>
        <w:t xml:space="preserve"> </w:t>
      </w:r>
      <w:r>
        <w:rPr>
          <w:sz w:val="24"/>
        </w:rPr>
        <w:t>jedini</w:t>
      </w:r>
      <w:r>
        <w:rPr>
          <w:spacing w:val="-12"/>
          <w:sz w:val="24"/>
        </w:rPr>
        <w:t xml:space="preserve"> </w:t>
      </w:r>
      <w:r>
        <w:rPr>
          <w:sz w:val="24"/>
        </w:rPr>
        <w:t>osnivač</w:t>
      </w:r>
      <w:r>
        <w:rPr>
          <w:spacing w:val="-12"/>
          <w:sz w:val="24"/>
        </w:rPr>
        <w:t xml:space="preserve"> </w:t>
      </w:r>
      <w:r>
        <w:rPr>
          <w:sz w:val="24"/>
        </w:rPr>
        <w:t>Republika</w:t>
      </w:r>
      <w:r>
        <w:rPr>
          <w:spacing w:val="-14"/>
          <w:sz w:val="24"/>
        </w:rPr>
        <w:t xml:space="preserve"> </w:t>
      </w:r>
      <w:r>
        <w:rPr>
          <w:sz w:val="24"/>
        </w:rPr>
        <w:t>Hrvatska</w:t>
      </w:r>
      <w:r>
        <w:rPr>
          <w:spacing w:val="-11"/>
          <w:sz w:val="24"/>
        </w:rPr>
        <w:t xml:space="preserve"> </w:t>
      </w:r>
      <w:r>
        <w:rPr>
          <w:sz w:val="24"/>
        </w:rPr>
        <w:t>i/ili</w:t>
      </w:r>
      <w:r>
        <w:rPr>
          <w:spacing w:val="-12"/>
          <w:sz w:val="24"/>
        </w:rPr>
        <w:t xml:space="preserve"> </w:t>
      </w:r>
      <w:r>
        <w:rPr>
          <w:sz w:val="24"/>
        </w:rPr>
        <w:t>jedinica</w:t>
      </w:r>
      <w:r>
        <w:rPr>
          <w:spacing w:val="-12"/>
          <w:sz w:val="24"/>
        </w:rPr>
        <w:t xml:space="preserve"> </w:t>
      </w:r>
      <w:r>
        <w:rPr>
          <w:sz w:val="24"/>
        </w:rPr>
        <w:t>lokalne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područne</w:t>
      </w:r>
      <w:r>
        <w:rPr>
          <w:spacing w:val="-13"/>
          <w:sz w:val="24"/>
        </w:rPr>
        <w:t xml:space="preserve"> </w:t>
      </w:r>
      <w:r>
        <w:rPr>
          <w:sz w:val="24"/>
        </w:rPr>
        <w:t>(regionalne)</w:t>
      </w:r>
      <w:r>
        <w:rPr>
          <w:spacing w:val="-12"/>
          <w:sz w:val="24"/>
        </w:rPr>
        <w:t xml:space="preserve"> </w:t>
      </w:r>
      <w:r>
        <w:rPr>
          <w:sz w:val="24"/>
        </w:rPr>
        <w:t>samouprave;</w:t>
      </w:r>
    </w:p>
    <w:p w:rsidR="00233977" w:rsidRDefault="00233977">
      <w:pPr>
        <w:jc w:val="both"/>
        <w:rPr>
          <w:sz w:val="24"/>
        </w:rPr>
        <w:sectPr w:rsidR="00233977">
          <w:pgSz w:w="11910" w:h="16840"/>
          <w:pgMar w:top="1320" w:right="1300" w:bottom="1380" w:left="1300" w:header="710" w:footer="1185" w:gutter="0"/>
          <w:cols w:space="720"/>
        </w:sectPr>
      </w:pPr>
    </w:p>
    <w:p w:rsidR="00233977" w:rsidRDefault="00295390">
      <w:pPr>
        <w:pStyle w:val="ListParagraph"/>
        <w:numPr>
          <w:ilvl w:val="0"/>
          <w:numId w:val="1"/>
        </w:numPr>
        <w:tabs>
          <w:tab w:val="left" w:pos="400"/>
        </w:tabs>
        <w:spacing w:before="80"/>
        <w:ind w:right="120"/>
        <w:jc w:val="both"/>
        <w:rPr>
          <w:sz w:val="24"/>
        </w:rPr>
      </w:pPr>
      <w:r>
        <w:rPr>
          <w:sz w:val="24"/>
        </w:rPr>
        <w:lastRenderedPageBreak/>
        <w:t>Javne ustanove osnovane od strane jedinice lokalne i područne (regionalne) samouprave</w:t>
      </w:r>
      <w:r>
        <w:rPr>
          <w:spacing w:val="1"/>
          <w:sz w:val="24"/>
        </w:rPr>
        <w:t xml:space="preserve"> </w:t>
      </w:r>
      <w:r>
        <w:rPr>
          <w:sz w:val="24"/>
        </w:rPr>
        <w:t>sukladno</w:t>
      </w:r>
      <w:r>
        <w:rPr>
          <w:spacing w:val="-7"/>
          <w:sz w:val="24"/>
        </w:rPr>
        <w:t xml:space="preserve"> </w:t>
      </w:r>
      <w:r>
        <w:rPr>
          <w:sz w:val="24"/>
        </w:rPr>
        <w:t>Zakonu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ustanovama</w:t>
      </w:r>
      <w:r>
        <w:rPr>
          <w:spacing w:val="-6"/>
          <w:sz w:val="24"/>
        </w:rPr>
        <w:t xml:space="preserve"> </w:t>
      </w:r>
      <w:r>
        <w:rPr>
          <w:sz w:val="24"/>
        </w:rPr>
        <w:t>(„Narodne</w:t>
      </w:r>
      <w:r>
        <w:rPr>
          <w:spacing w:val="-6"/>
          <w:sz w:val="24"/>
        </w:rPr>
        <w:t xml:space="preserve"> </w:t>
      </w:r>
      <w:r>
        <w:rPr>
          <w:sz w:val="24"/>
        </w:rPr>
        <w:t>novine“,</w:t>
      </w:r>
      <w:r>
        <w:rPr>
          <w:spacing w:val="49"/>
          <w:sz w:val="24"/>
        </w:rPr>
        <w:t xml:space="preserve"> </w:t>
      </w:r>
      <w:r>
        <w:rPr>
          <w:sz w:val="24"/>
        </w:rPr>
        <w:t>br.</w:t>
      </w:r>
      <w:r>
        <w:rPr>
          <w:spacing w:val="-6"/>
          <w:sz w:val="24"/>
        </w:rPr>
        <w:t xml:space="preserve"> </w:t>
      </w:r>
      <w:r>
        <w:rPr>
          <w:sz w:val="24"/>
        </w:rPr>
        <w:t>76/93,</w:t>
      </w:r>
      <w:r>
        <w:rPr>
          <w:spacing w:val="-5"/>
          <w:sz w:val="24"/>
        </w:rPr>
        <w:t xml:space="preserve"> </w:t>
      </w:r>
      <w:r>
        <w:rPr>
          <w:sz w:val="24"/>
        </w:rPr>
        <w:t>29/97,</w:t>
      </w:r>
      <w:r>
        <w:rPr>
          <w:spacing w:val="-5"/>
          <w:sz w:val="24"/>
        </w:rPr>
        <w:t xml:space="preserve"> </w:t>
      </w:r>
      <w:r>
        <w:rPr>
          <w:sz w:val="24"/>
        </w:rPr>
        <w:t>47/99,</w:t>
      </w:r>
      <w:r>
        <w:rPr>
          <w:spacing w:val="-5"/>
          <w:sz w:val="24"/>
        </w:rPr>
        <w:t xml:space="preserve"> </w:t>
      </w:r>
      <w:r>
        <w:rPr>
          <w:sz w:val="24"/>
        </w:rPr>
        <w:t>35/08,</w:t>
      </w:r>
      <w:r>
        <w:rPr>
          <w:spacing w:val="-5"/>
          <w:sz w:val="24"/>
        </w:rPr>
        <w:t xml:space="preserve"> </w:t>
      </w:r>
      <w:r>
        <w:rPr>
          <w:sz w:val="24"/>
        </w:rPr>
        <w:t>127/19</w:t>
      </w:r>
      <w:r w:rsidR="00477F8D">
        <w:rPr>
          <w:sz w:val="24"/>
        </w:rPr>
        <w:t>)</w:t>
      </w:r>
      <w:r>
        <w:rPr>
          <w:sz w:val="24"/>
        </w:rPr>
        <w:t>;</w:t>
      </w:r>
    </w:p>
    <w:p w:rsidR="00233977" w:rsidRDefault="00295390">
      <w:pPr>
        <w:pStyle w:val="ListParagraph"/>
        <w:numPr>
          <w:ilvl w:val="0"/>
          <w:numId w:val="1"/>
        </w:numPr>
        <w:tabs>
          <w:tab w:val="left" w:pos="400"/>
        </w:tabs>
        <w:ind w:right="113"/>
        <w:jc w:val="both"/>
        <w:rPr>
          <w:sz w:val="24"/>
        </w:rPr>
      </w:pPr>
      <w:r>
        <w:rPr>
          <w:sz w:val="24"/>
        </w:rPr>
        <w:t>Tijela državne uprave sukladno Zakonu o sustavu državne uprave („Narodne novine“, br.</w:t>
      </w:r>
      <w:r>
        <w:rPr>
          <w:spacing w:val="1"/>
          <w:sz w:val="24"/>
        </w:rPr>
        <w:t xml:space="preserve"> </w:t>
      </w:r>
      <w:r>
        <w:rPr>
          <w:sz w:val="24"/>
        </w:rPr>
        <w:t>66/19) i Zakonu o ustrojstvu i djelokrugu tijela državne uprave („Narodne novine“, br.</w:t>
      </w:r>
      <w:r>
        <w:rPr>
          <w:spacing w:val="1"/>
          <w:sz w:val="24"/>
        </w:rPr>
        <w:t xml:space="preserve"> </w:t>
      </w:r>
      <w:r w:rsidR="008500F2">
        <w:rPr>
          <w:sz w:val="24"/>
        </w:rPr>
        <w:t>85/20);</w:t>
      </w:r>
    </w:p>
    <w:p w:rsidR="008500F2" w:rsidRPr="00477F8D" w:rsidRDefault="008500F2" w:rsidP="00477F8D">
      <w:pPr>
        <w:pStyle w:val="ListParagraph"/>
        <w:numPr>
          <w:ilvl w:val="0"/>
          <w:numId w:val="1"/>
        </w:numPr>
        <w:jc w:val="both"/>
        <w:rPr>
          <w:sz w:val="24"/>
          <w:highlight w:val="yellow"/>
        </w:rPr>
      </w:pPr>
      <w:r w:rsidRPr="008500F2">
        <w:rPr>
          <w:sz w:val="24"/>
          <w:highlight w:val="yellow"/>
        </w:rPr>
        <w:t xml:space="preserve">Ustanove osnovane od </w:t>
      </w:r>
      <w:r w:rsidR="00424A8F">
        <w:rPr>
          <w:sz w:val="24"/>
          <w:highlight w:val="yellow"/>
        </w:rPr>
        <w:t xml:space="preserve">strane </w:t>
      </w:r>
      <w:r w:rsidR="00DF5382">
        <w:rPr>
          <w:sz w:val="24"/>
          <w:highlight w:val="yellow"/>
        </w:rPr>
        <w:t>Republike Hrvatske i</w:t>
      </w:r>
      <w:bookmarkStart w:id="0" w:name="_GoBack"/>
      <w:bookmarkEnd w:id="0"/>
      <w:r w:rsidRPr="008500F2">
        <w:rPr>
          <w:sz w:val="24"/>
          <w:highlight w:val="yellow"/>
        </w:rPr>
        <w:t xml:space="preserve"> jedinica lokalne i područne (regionalne) </w:t>
      </w:r>
      <w:r w:rsidRPr="00477F8D">
        <w:rPr>
          <w:sz w:val="24"/>
          <w:highlight w:val="yellow"/>
        </w:rPr>
        <w:t>samouprave</w:t>
      </w:r>
      <w:r w:rsidR="00477F8D" w:rsidRPr="00477F8D">
        <w:rPr>
          <w:highlight w:val="yellow"/>
        </w:rPr>
        <w:t xml:space="preserve"> </w:t>
      </w:r>
      <w:r w:rsidR="00477F8D" w:rsidRPr="00477F8D">
        <w:rPr>
          <w:sz w:val="24"/>
          <w:highlight w:val="yellow"/>
        </w:rPr>
        <w:t>sukladno Zakonu o ustanovama („Narodne novine“, br. 76/93, 29/97, 47/99, 35/08, 127/19)</w:t>
      </w:r>
      <w:r w:rsidR="00B358D2">
        <w:rPr>
          <w:sz w:val="24"/>
          <w:highlight w:val="yellow"/>
        </w:rPr>
        <w:t>.</w:t>
      </w:r>
    </w:p>
    <w:p w:rsidR="008500F2" w:rsidRDefault="008500F2" w:rsidP="008500F2">
      <w:pPr>
        <w:pStyle w:val="ListParagraph"/>
        <w:tabs>
          <w:tab w:val="left" w:pos="400"/>
        </w:tabs>
        <w:ind w:left="399" w:right="113" w:firstLine="0"/>
        <w:jc w:val="both"/>
        <w:rPr>
          <w:sz w:val="24"/>
        </w:rPr>
      </w:pPr>
    </w:p>
    <w:p w:rsidR="00233977" w:rsidRDefault="00233977">
      <w:pPr>
        <w:pStyle w:val="BodyText"/>
        <w:spacing w:before="5"/>
      </w:pPr>
    </w:p>
    <w:p w:rsidR="00233977" w:rsidRDefault="00295390">
      <w:pPr>
        <w:ind w:left="116"/>
        <w:rPr>
          <w:b/>
          <w:sz w:val="24"/>
        </w:rPr>
      </w:pPr>
      <w:r>
        <w:rPr>
          <w:b/>
          <w:sz w:val="24"/>
          <w:u w:val="thick"/>
        </w:rPr>
        <w:t>Kriteriji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za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isključenje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prijavitelja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definirani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su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Uputama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za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prijavitelje.</w:t>
      </w:r>
    </w:p>
    <w:p w:rsidR="00233977" w:rsidRDefault="00233977">
      <w:pPr>
        <w:pStyle w:val="BodyText"/>
        <w:rPr>
          <w:b/>
          <w:sz w:val="20"/>
        </w:rPr>
      </w:pPr>
    </w:p>
    <w:p w:rsidR="00233977" w:rsidRDefault="00233977">
      <w:pPr>
        <w:pStyle w:val="BodyText"/>
        <w:spacing w:before="4"/>
        <w:rPr>
          <w:b/>
          <w:sz w:val="20"/>
        </w:rPr>
      </w:pPr>
    </w:p>
    <w:p w:rsidR="00233977" w:rsidRDefault="00295390">
      <w:pPr>
        <w:pStyle w:val="Heading1"/>
        <w:numPr>
          <w:ilvl w:val="0"/>
          <w:numId w:val="2"/>
        </w:numPr>
        <w:tabs>
          <w:tab w:val="left" w:pos="396"/>
        </w:tabs>
        <w:spacing w:before="89"/>
        <w:ind w:left="395" w:hanging="280"/>
      </w:pPr>
      <w:r>
        <w:t>Prihvatljive</w:t>
      </w:r>
      <w:r>
        <w:rPr>
          <w:spacing w:val="-17"/>
        </w:rPr>
        <w:t xml:space="preserve"> </w:t>
      </w:r>
      <w:r>
        <w:t>aktivnosti</w:t>
      </w:r>
      <w:r>
        <w:rPr>
          <w:spacing w:val="-15"/>
        </w:rPr>
        <w:t xml:space="preserve"> </w:t>
      </w:r>
      <w:r>
        <w:t>operacije</w:t>
      </w:r>
    </w:p>
    <w:p w:rsidR="00233977" w:rsidRDefault="00295390">
      <w:pPr>
        <w:pStyle w:val="BodyText"/>
        <w:spacing w:before="248"/>
        <w:ind w:left="116"/>
      </w:pPr>
      <w:r>
        <w:t>Prihvatljive</w:t>
      </w:r>
      <w:r>
        <w:rPr>
          <w:spacing w:val="-3"/>
        </w:rPr>
        <w:t xml:space="preserve"> </w:t>
      </w:r>
      <w:r>
        <w:t>aktivnosti</w:t>
      </w:r>
      <w:r>
        <w:rPr>
          <w:spacing w:val="-1"/>
        </w:rPr>
        <w:t xml:space="preserve"> </w:t>
      </w:r>
      <w:r>
        <w:t>koje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mogu</w:t>
      </w:r>
      <w:r>
        <w:rPr>
          <w:spacing w:val="1"/>
        </w:rPr>
        <w:t xml:space="preserve"> </w:t>
      </w:r>
      <w:r>
        <w:t>financirati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okviru</w:t>
      </w:r>
      <w:r>
        <w:rPr>
          <w:spacing w:val="-1"/>
        </w:rPr>
        <w:t xml:space="preserve"> </w:t>
      </w:r>
      <w:r>
        <w:t>ovog</w:t>
      </w:r>
      <w:r>
        <w:rPr>
          <w:spacing w:val="-4"/>
        </w:rPr>
        <w:t xml:space="preserve"> </w:t>
      </w:r>
      <w:r>
        <w:t>Poziva</w:t>
      </w:r>
      <w:r>
        <w:rPr>
          <w:spacing w:val="-1"/>
        </w:rPr>
        <w:t xml:space="preserve"> </w:t>
      </w:r>
      <w:r>
        <w:t>su:</w:t>
      </w:r>
    </w:p>
    <w:p w:rsidR="00233977" w:rsidRDefault="00233977">
      <w:pPr>
        <w:pStyle w:val="BodyText"/>
        <w:spacing w:before="5"/>
      </w:pPr>
    </w:p>
    <w:p w:rsidR="00233977" w:rsidRDefault="00295390">
      <w:pPr>
        <w:pStyle w:val="Heading2"/>
        <w:spacing w:before="1"/>
      </w:pPr>
      <w:r>
        <w:t>Grupa</w:t>
      </w:r>
      <w:r>
        <w:rPr>
          <w:spacing w:val="-2"/>
        </w:rPr>
        <w:t xml:space="preserve"> </w:t>
      </w:r>
      <w:r>
        <w:t>1.:</w:t>
      </w:r>
      <w:r>
        <w:rPr>
          <w:spacing w:val="-2"/>
        </w:rPr>
        <w:t xml:space="preserve"> </w:t>
      </w:r>
      <w:r>
        <w:t>Hitne mjere</w:t>
      </w:r>
      <w:r>
        <w:rPr>
          <w:spacing w:val="-3"/>
        </w:rPr>
        <w:t xml:space="preserve"> </w:t>
      </w:r>
      <w:r>
        <w:t>sanacije</w:t>
      </w:r>
    </w:p>
    <w:p w:rsidR="00233977" w:rsidRDefault="00233977">
      <w:pPr>
        <w:pStyle w:val="BodyText"/>
        <w:spacing w:before="6"/>
        <w:rPr>
          <w:b/>
          <w:sz w:val="23"/>
        </w:rPr>
      </w:pPr>
    </w:p>
    <w:p w:rsidR="00233977" w:rsidRDefault="00295390">
      <w:pPr>
        <w:pStyle w:val="BodyText"/>
        <w:ind w:left="116"/>
      </w:pPr>
      <w:r>
        <w:t>Aktivnosti</w:t>
      </w:r>
      <w:r>
        <w:rPr>
          <w:spacing w:val="21"/>
        </w:rPr>
        <w:t xml:space="preserve"> </w:t>
      </w:r>
      <w:r>
        <w:t>Grupe</w:t>
      </w:r>
      <w:r>
        <w:rPr>
          <w:spacing w:val="19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uključuju</w:t>
      </w:r>
      <w:r>
        <w:rPr>
          <w:spacing w:val="22"/>
        </w:rPr>
        <w:t xml:space="preserve"> </w:t>
      </w:r>
      <w:r>
        <w:t>aktivnosti</w:t>
      </w:r>
      <w:r>
        <w:rPr>
          <w:spacing w:val="21"/>
        </w:rPr>
        <w:t xml:space="preserve"> </w:t>
      </w:r>
      <w:r>
        <w:t>iz</w:t>
      </w:r>
      <w:r>
        <w:rPr>
          <w:spacing w:val="22"/>
        </w:rPr>
        <w:t xml:space="preserve"> </w:t>
      </w:r>
      <w:r>
        <w:t>Grupe</w:t>
      </w:r>
      <w:r>
        <w:rPr>
          <w:spacing w:val="19"/>
        </w:rPr>
        <w:t xml:space="preserve"> </w:t>
      </w:r>
      <w:r>
        <w:t>2.</w:t>
      </w:r>
      <w:r>
        <w:rPr>
          <w:spacing w:val="22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Grupe</w:t>
      </w:r>
      <w:r>
        <w:rPr>
          <w:spacing w:val="19"/>
        </w:rPr>
        <w:t xml:space="preserve"> </w:t>
      </w:r>
      <w:r>
        <w:t>3.</w:t>
      </w:r>
      <w:r>
        <w:rPr>
          <w:spacing w:val="21"/>
        </w:rPr>
        <w:t xml:space="preserve"> </w:t>
      </w:r>
      <w:r>
        <w:t>koje</w:t>
      </w:r>
      <w:r>
        <w:rPr>
          <w:spacing w:val="19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t>provedene</w:t>
      </w:r>
      <w:r>
        <w:rPr>
          <w:spacing w:val="22"/>
        </w:rPr>
        <w:t xml:space="preserve"> </w:t>
      </w:r>
      <w:r>
        <w:t>kao</w:t>
      </w:r>
      <w:r>
        <w:rPr>
          <w:spacing w:val="20"/>
        </w:rPr>
        <w:t xml:space="preserve"> </w:t>
      </w:r>
      <w:r>
        <w:t>hitne</w:t>
      </w:r>
      <w:r>
        <w:rPr>
          <w:spacing w:val="-57"/>
        </w:rPr>
        <w:t xml:space="preserve"> </w:t>
      </w:r>
      <w:r>
        <w:t>mjere</w:t>
      </w:r>
      <w:r>
        <w:rPr>
          <w:spacing w:val="-3"/>
        </w:rPr>
        <w:t xml:space="preserve"> </w:t>
      </w:r>
      <w:r>
        <w:t>nakon</w:t>
      </w:r>
      <w:r>
        <w:rPr>
          <w:spacing w:val="-1"/>
        </w:rPr>
        <w:t xml:space="preserve"> </w:t>
      </w:r>
      <w:r>
        <w:t>potresa,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za koje</w:t>
      </w:r>
      <w:r>
        <w:rPr>
          <w:spacing w:val="-1"/>
        </w:rPr>
        <w:t xml:space="preserve"> </w:t>
      </w:r>
      <w:r>
        <w:t>prijavitelj</w:t>
      </w:r>
      <w:r>
        <w:rPr>
          <w:spacing w:val="-1"/>
        </w:rPr>
        <w:t xml:space="preserve"> </w:t>
      </w:r>
      <w:r>
        <w:t>posjeduje</w:t>
      </w:r>
      <w:r>
        <w:rPr>
          <w:spacing w:val="-1"/>
        </w:rPr>
        <w:t xml:space="preserve"> </w:t>
      </w:r>
      <w:r>
        <w:t>dokumentaciju</w:t>
      </w:r>
      <w:r>
        <w:rPr>
          <w:spacing w:val="-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nastalim</w:t>
      </w:r>
      <w:r>
        <w:rPr>
          <w:spacing w:val="1"/>
        </w:rPr>
        <w:t xml:space="preserve"> </w:t>
      </w:r>
      <w:r>
        <w:t>troškovima.</w:t>
      </w:r>
    </w:p>
    <w:p w:rsidR="00233977" w:rsidRDefault="00233977">
      <w:pPr>
        <w:pStyle w:val="BodyText"/>
        <w:spacing w:before="5"/>
      </w:pPr>
    </w:p>
    <w:p w:rsidR="00233977" w:rsidRDefault="00295390">
      <w:pPr>
        <w:pStyle w:val="Heading2"/>
      </w:pPr>
      <w:r>
        <w:t>Grupa</w:t>
      </w:r>
      <w:r>
        <w:rPr>
          <w:spacing w:val="-3"/>
        </w:rPr>
        <w:t xml:space="preserve"> </w:t>
      </w:r>
      <w:r>
        <w:t>2.:</w:t>
      </w:r>
      <w:r>
        <w:rPr>
          <w:spacing w:val="-2"/>
        </w:rPr>
        <w:t xml:space="preserve"> </w:t>
      </w:r>
      <w:r>
        <w:t>Priprema</w:t>
      </w:r>
      <w:r>
        <w:rPr>
          <w:spacing w:val="-2"/>
        </w:rPr>
        <w:t xml:space="preserve"> </w:t>
      </w:r>
      <w:r>
        <w:t>projektno-tehničke</w:t>
      </w:r>
      <w:r>
        <w:rPr>
          <w:spacing w:val="-3"/>
        </w:rPr>
        <w:t xml:space="preserve"> </w:t>
      </w:r>
      <w:r>
        <w:t>dokumentacije</w:t>
      </w:r>
    </w:p>
    <w:p w:rsidR="00233977" w:rsidRDefault="00233977">
      <w:pPr>
        <w:pStyle w:val="BodyText"/>
        <w:spacing w:before="7"/>
        <w:rPr>
          <w:b/>
          <w:sz w:val="23"/>
        </w:rPr>
      </w:pPr>
    </w:p>
    <w:p w:rsidR="00233977" w:rsidRDefault="006F778A">
      <w:pPr>
        <w:pStyle w:val="BodyText"/>
        <w:ind w:left="116" w:right="119"/>
        <w:jc w:val="both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487491584" behindDoc="1" locked="0" layoutInCell="1" allowOverlap="1">
                <wp:simplePos x="0" y="0"/>
                <wp:positionH relativeFrom="page">
                  <wp:posOffset>6078220</wp:posOffset>
                </wp:positionH>
                <wp:positionV relativeFrom="paragraph">
                  <wp:posOffset>295910</wp:posOffset>
                </wp:positionV>
                <wp:extent cx="38100" cy="27940"/>
                <wp:effectExtent l="0" t="0" r="0" b="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" cy="27940"/>
                        </a:xfrm>
                        <a:custGeom>
                          <a:avLst/>
                          <a:gdLst>
                            <a:gd name="T0" fmla="+- 0 9573 9572"/>
                            <a:gd name="T1" fmla="*/ T0 w 60"/>
                            <a:gd name="T2" fmla="+- 0 506 466"/>
                            <a:gd name="T3" fmla="*/ 506 h 44"/>
                            <a:gd name="T4" fmla="+- 0 9581 9572"/>
                            <a:gd name="T5" fmla="*/ T4 w 60"/>
                            <a:gd name="T6" fmla="+- 0 506 466"/>
                            <a:gd name="T7" fmla="*/ 506 h 44"/>
                            <a:gd name="T8" fmla="+- 0 9581 9572"/>
                            <a:gd name="T9" fmla="*/ T8 w 60"/>
                            <a:gd name="T10" fmla="+- 0 505 466"/>
                            <a:gd name="T11" fmla="*/ 505 h 44"/>
                            <a:gd name="T12" fmla="+- 0 9573 9572"/>
                            <a:gd name="T13" fmla="*/ T12 w 60"/>
                            <a:gd name="T14" fmla="+- 0 502 466"/>
                            <a:gd name="T15" fmla="*/ 502 h 44"/>
                            <a:gd name="T16" fmla="+- 0 9584 9572"/>
                            <a:gd name="T17" fmla="*/ T16 w 60"/>
                            <a:gd name="T18" fmla="+- 0 501 466"/>
                            <a:gd name="T19" fmla="*/ 501 h 44"/>
                            <a:gd name="T20" fmla="+- 0 9582 9572"/>
                            <a:gd name="T21" fmla="*/ T20 w 60"/>
                            <a:gd name="T22" fmla="+- 0 504 466"/>
                            <a:gd name="T23" fmla="*/ 504 h 44"/>
                            <a:gd name="T24" fmla="+- 0 9583 9572"/>
                            <a:gd name="T25" fmla="*/ T24 w 60"/>
                            <a:gd name="T26" fmla="+- 0 503 466"/>
                            <a:gd name="T27" fmla="*/ 503 h 44"/>
                            <a:gd name="T28" fmla="+- 0 9573 9572"/>
                            <a:gd name="T29" fmla="*/ T28 w 60"/>
                            <a:gd name="T30" fmla="+- 0 503 466"/>
                            <a:gd name="T31" fmla="*/ 503 h 44"/>
                            <a:gd name="T32" fmla="+- 0 9583 9572"/>
                            <a:gd name="T33" fmla="*/ T32 w 60"/>
                            <a:gd name="T34" fmla="+- 0 502 466"/>
                            <a:gd name="T35" fmla="*/ 502 h 44"/>
                            <a:gd name="T36" fmla="+- 0 9584 9572"/>
                            <a:gd name="T37" fmla="*/ T36 w 60"/>
                            <a:gd name="T38" fmla="+- 0 501 466"/>
                            <a:gd name="T39" fmla="*/ 501 h 44"/>
                            <a:gd name="T40" fmla="+- 0 9584 9572"/>
                            <a:gd name="T41" fmla="*/ T40 w 60"/>
                            <a:gd name="T42" fmla="+- 0 501 466"/>
                            <a:gd name="T43" fmla="*/ 501 h 44"/>
                            <a:gd name="T44" fmla="+- 0 9583 9572"/>
                            <a:gd name="T45" fmla="*/ T44 w 60"/>
                            <a:gd name="T46" fmla="+- 0 502 466"/>
                            <a:gd name="T47" fmla="*/ 502 h 44"/>
                            <a:gd name="T48" fmla="+- 0 9585 9572"/>
                            <a:gd name="T49" fmla="*/ T48 w 60"/>
                            <a:gd name="T50" fmla="+- 0 500 466"/>
                            <a:gd name="T51" fmla="*/ 500 h 44"/>
                            <a:gd name="T52" fmla="+- 0 9587 9572"/>
                            <a:gd name="T53" fmla="*/ T52 w 60"/>
                            <a:gd name="T54" fmla="+- 0 498 466"/>
                            <a:gd name="T55" fmla="*/ 498 h 44"/>
                            <a:gd name="T56" fmla="+- 0 9585 9572"/>
                            <a:gd name="T57" fmla="*/ T56 w 60"/>
                            <a:gd name="T58" fmla="+- 0 500 466"/>
                            <a:gd name="T59" fmla="*/ 500 h 44"/>
                            <a:gd name="T60" fmla="+- 0 9585 9572"/>
                            <a:gd name="T61" fmla="*/ T60 w 60"/>
                            <a:gd name="T62" fmla="+- 0 499 466"/>
                            <a:gd name="T63" fmla="*/ 499 h 44"/>
                            <a:gd name="T64" fmla="+- 0 9587 9572"/>
                            <a:gd name="T65" fmla="*/ T64 w 60"/>
                            <a:gd name="T66" fmla="+- 0 498 466"/>
                            <a:gd name="T67" fmla="*/ 498 h 44"/>
                            <a:gd name="T68" fmla="+- 0 9574 9572"/>
                            <a:gd name="T69" fmla="*/ T68 w 60"/>
                            <a:gd name="T70" fmla="+- 0 497 466"/>
                            <a:gd name="T71" fmla="*/ 497 h 44"/>
                            <a:gd name="T72" fmla="+- 0 9589 9572"/>
                            <a:gd name="T73" fmla="*/ T72 w 60"/>
                            <a:gd name="T74" fmla="+- 0 497 466"/>
                            <a:gd name="T75" fmla="*/ 497 h 44"/>
                            <a:gd name="T76" fmla="+- 0 9592 9572"/>
                            <a:gd name="T77" fmla="*/ T76 w 60"/>
                            <a:gd name="T78" fmla="+- 0 496 466"/>
                            <a:gd name="T79" fmla="*/ 496 h 44"/>
                            <a:gd name="T80" fmla="+- 0 9575 9572"/>
                            <a:gd name="T81" fmla="*/ T80 w 60"/>
                            <a:gd name="T82" fmla="+- 0 496 466"/>
                            <a:gd name="T83" fmla="*/ 496 h 44"/>
                            <a:gd name="T84" fmla="+- 0 9602 9572"/>
                            <a:gd name="T85" fmla="*/ T84 w 60"/>
                            <a:gd name="T86" fmla="+- 0 492 466"/>
                            <a:gd name="T87" fmla="*/ 492 h 44"/>
                            <a:gd name="T88" fmla="+- 0 9577 9572"/>
                            <a:gd name="T89" fmla="*/ T88 w 60"/>
                            <a:gd name="T90" fmla="+- 0 491 466"/>
                            <a:gd name="T91" fmla="*/ 491 h 44"/>
                            <a:gd name="T92" fmla="+- 0 9602 9572"/>
                            <a:gd name="T93" fmla="*/ T92 w 60"/>
                            <a:gd name="T94" fmla="+- 0 492 466"/>
                            <a:gd name="T95" fmla="*/ 492 h 44"/>
                            <a:gd name="T96" fmla="+- 0 9620 9572"/>
                            <a:gd name="T97" fmla="*/ T96 w 60"/>
                            <a:gd name="T98" fmla="+- 0 488 466"/>
                            <a:gd name="T99" fmla="*/ 488 h 44"/>
                            <a:gd name="T100" fmla="+- 0 9580 9572"/>
                            <a:gd name="T101" fmla="*/ T100 w 60"/>
                            <a:gd name="T102" fmla="+- 0 488 466"/>
                            <a:gd name="T103" fmla="*/ 488 h 44"/>
                            <a:gd name="T104" fmla="+- 0 9579 9572"/>
                            <a:gd name="T105" fmla="*/ T104 w 60"/>
                            <a:gd name="T106" fmla="+- 0 488 466"/>
                            <a:gd name="T107" fmla="*/ 488 h 44"/>
                            <a:gd name="T108" fmla="+- 0 9618 9572"/>
                            <a:gd name="T109" fmla="*/ T108 w 60"/>
                            <a:gd name="T110" fmla="+- 0 488 466"/>
                            <a:gd name="T111" fmla="*/ 488 h 44"/>
                            <a:gd name="T112" fmla="+- 0 9619 9572"/>
                            <a:gd name="T113" fmla="*/ T112 w 60"/>
                            <a:gd name="T114" fmla="+- 0 488 466"/>
                            <a:gd name="T115" fmla="*/ 488 h 44"/>
                            <a:gd name="T116" fmla="+- 0 9618 9572"/>
                            <a:gd name="T117" fmla="*/ T116 w 60"/>
                            <a:gd name="T118" fmla="+- 0 488 466"/>
                            <a:gd name="T119" fmla="*/ 488 h 44"/>
                            <a:gd name="T120" fmla="+- 0 9609 9572"/>
                            <a:gd name="T121" fmla="*/ T120 w 60"/>
                            <a:gd name="T122" fmla="+- 0 481 466"/>
                            <a:gd name="T123" fmla="*/ 481 h 44"/>
                            <a:gd name="T124" fmla="+- 0 9616 9572"/>
                            <a:gd name="T125" fmla="*/ T124 w 60"/>
                            <a:gd name="T126" fmla="+- 0 471 466"/>
                            <a:gd name="T127" fmla="*/ 471 h 44"/>
                            <a:gd name="T128" fmla="+- 0 9620 9572"/>
                            <a:gd name="T129" fmla="*/ T128 w 60"/>
                            <a:gd name="T130" fmla="+- 0 488 466"/>
                            <a:gd name="T131" fmla="*/ 488 h 44"/>
                            <a:gd name="T132" fmla="+- 0 9619 9572"/>
                            <a:gd name="T133" fmla="*/ T132 w 60"/>
                            <a:gd name="T134" fmla="+- 0 488 466"/>
                            <a:gd name="T135" fmla="*/ 488 h 44"/>
                            <a:gd name="T136" fmla="+- 0 9628 9572"/>
                            <a:gd name="T137" fmla="*/ T136 w 60"/>
                            <a:gd name="T138" fmla="+- 0 484 466"/>
                            <a:gd name="T139" fmla="*/ 484 h 44"/>
                            <a:gd name="T140" fmla="+- 0 9582 9572"/>
                            <a:gd name="T141" fmla="*/ T140 w 60"/>
                            <a:gd name="T142" fmla="+- 0 486 466"/>
                            <a:gd name="T143" fmla="*/ 486 h 44"/>
                            <a:gd name="T144" fmla="+- 0 9627 9572"/>
                            <a:gd name="T145" fmla="*/ T144 w 60"/>
                            <a:gd name="T146" fmla="+- 0 481 466"/>
                            <a:gd name="T147" fmla="*/ 481 h 44"/>
                            <a:gd name="T148" fmla="+- 0 9617 9572"/>
                            <a:gd name="T149" fmla="*/ T148 w 60"/>
                            <a:gd name="T150" fmla="+- 0 471 466"/>
                            <a:gd name="T151" fmla="*/ 471 h 44"/>
                            <a:gd name="T152" fmla="+- 0 9622 9572"/>
                            <a:gd name="T153" fmla="*/ T152 w 60"/>
                            <a:gd name="T154" fmla="+- 0 471 466"/>
                            <a:gd name="T155" fmla="*/ 471 h 44"/>
                            <a:gd name="T156" fmla="+- 0 9582 9572"/>
                            <a:gd name="T157" fmla="*/ T156 w 60"/>
                            <a:gd name="T158" fmla="+- 0 486 466"/>
                            <a:gd name="T159" fmla="*/ 486 h 44"/>
                            <a:gd name="T160" fmla="+- 0 9582 9572"/>
                            <a:gd name="T161" fmla="*/ T160 w 60"/>
                            <a:gd name="T162" fmla="+- 0 486 466"/>
                            <a:gd name="T163" fmla="*/ 486 h 44"/>
                            <a:gd name="T164" fmla="+- 0 9630 9572"/>
                            <a:gd name="T165" fmla="*/ T164 w 60"/>
                            <a:gd name="T166" fmla="+- 0 485 466"/>
                            <a:gd name="T167" fmla="*/ 485 h 44"/>
                            <a:gd name="T168" fmla="+- 0 9630 9572"/>
                            <a:gd name="T169" fmla="*/ T168 w 60"/>
                            <a:gd name="T170" fmla="+- 0 485 466"/>
                            <a:gd name="T171" fmla="*/ 485 h 44"/>
                            <a:gd name="T172" fmla="+- 0 9587 9572"/>
                            <a:gd name="T173" fmla="*/ T172 w 60"/>
                            <a:gd name="T174" fmla="+- 0 483 466"/>
                            <a:gd name="T175" fmla="*/ 483 h 44"/>
                            <a:gd name="T176" fmla="+- 0 9608 9572"/>
                            <a:gd name="T177" fmla="*/ T176 w 60"/>
                            <a:gd name="T178" fmla="+- 0 473 466"/>
                            <a:gd name="T179" fmla="*/ 473 h 44"/>
                            <a:gd name="T180" fmla="+- 0 9628 9572"/>
                            <a:gd name="T181" fmla="*/ T180 w 60"/>
                            <a:gd name="T182" fmla="+- 0 482 466"/>
                            <a:gd name="T183" fmla="*/ 482 h 44"/>
                            <a:gd name="T184" fmla="+- 0 9628 9572"/>
                            <a:gd name="T185" fmla="*/ T184 w 60"/>
                            <a:gd name="T186" fmla="+- 0 482 466"/>
                            <a:gd name="T187" fmla="*/ 482 h 44"/>
                            <a:gd name="T188" fmla="+- 0 9628 9572"/>
                            <a:gd name="T189" fmla="*/ T188 w 60"/>
                            <a:gd name="T190" fmla="+- 0 482 466"/>
                            <a:gd name="T191" fmla="*/ 482 h 44"/>
                            <a:gd name="T192" fmla="+- 0 9628 9572"/>
                            <a:gd name="T193" fmla="*/ T192 w 60"/>
                            <a:gd name="T194" fmla="+- 0 481 466"/>
                            <a:gd name="T195" fmla="*/ 481 h 44"/>
                            <a:gd name="T196" fmla="+- 0 9628 9572"/>
                            <a:gd name="T197" fmla="*/ T196 w 60"/>
                            <a:gd name="T198" fmla="+- 0 481 466"/>
                            <a:gd name="T199" fmla="*/ 481 h 44"/>
                            <a:gd name="T200" fmla="+- 0 9628 9572"/>
                            <a:gd name="T201" fmla="*/ T200 w 60"/>
                            <a:gd name="T202" fmla="+- 0 481 466"/>
                            <a:gd name="T203" fmla="*/ 481 h 44"/>
                            <a:gd name="T204" fmla="+- 0 9627 9572"/>
                            <a:gd name="T205" fmla="*/ T204 w 60"/>
                            <a:gd name="T206" fmla="+- 0 481 466"/>
                            <a:gd name="T207" fmla="*/ 481 h 44"/>
                            <a:gd name="T208" fmla="+- 0 9628 9572"/>
                            <a:gd name="T209" fmla="*/ T208 w 60"/>
                            <a:gd name="T210" fmla="+- 0 481 466"/>
                            <a:gd name="T211" fmla="*/ 481 h 44"/>
                            <a:gd name="T212" fmla="+- 0 9627 9572"/>
                            <a:gd name="T213" fmla="*/ T212 w 60"/>
                            <a:gd name="T214" fmla="+- 0 481 466"/>
                            <a:gd name="T215" fmla="*/ 481 h 44"/>
                            <a:gd name="T216" fmla="+- 0 9627 9572"/>
                            <a:gd name="T217" fmla="*/ T216 w 60"/>
                            <a:gd name="T218" fmla="+- 0 476 466"/>
                            <a:gd name="T219" fmla="*/ 476 h 44"/>
                            <a:gd name="T220" fmla="+- 0 9632 9572"/>
                            <a:gd name="T221" fmla="*/ T220 w 60"/>
                            <a:gd name="T222" fmla="+- 0 480 466"/>
                            <a:gd name="T223" fmla="*/ 480 h 44"/>
                            <a:gd name="T224" fmla="+- 0 9625 9572"/>
                            <a:gd name="T225" fmla="*/ T224 w 60"/>
                            <a:gd name="T226" fmla="+- 0 479 466"/>
                            <a:gd name="T227" fmla="*/ 479 h 44"/>
                            <a:gd name="T228" fmla="+- 0 9628 9572"/>
                            <a:gd name="T229" fmla="*/ T228 w 60"/>
                            <a:gd name="T230" fmla="+- 0 476 466"/>
                            <a:gd name="T231" fmla="*/ 476 h 44"/>
                            <a:gd name="T232" fmla="+- 0 9620 9572"/>
                            <a:gd name="T233" fmla="*/ T232 w 60"/>
                            <a:gd name="T234" fmla="+- 0 472 466"/>
                            <a:gd name="T235" fmla="*/ 472 h 44"/>
                            <a:gd name="T236" fmla="+- 0 9619 9572"/>
                            <a:gd name="T237" fmla="*/ T236 w 60"/>
                            <a:gd name="T238" fmla="+- 0 468 466"/>
                            <a:gd name="T239" fmla="*/ 468 h 44"/>
                            <a:gd name="T240" fmla="+- 0 9624 9572"/>
                            <a:gd name="T241" fmla="*/ T240 w 60"/>
                            <a:gd name="T242" fmla="+- 0 469 466"/>
                            <a:gd name="T243" fmla="*/ 469 h 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60" h="44">
                              <a:moveTo>
                                <a:pt x="1" y="37"/>
                              </a:moveTo>
                              <a:lnTo>
                                <a:pt x="1" y="38"/>
                              </a:lnTo>
                              <a:lnTo>
                                <a:pt x="0" y="41"/>
                              </a:lnTo>
                              <a:lnTo>
                                <a:pt x="1" y="43"/>
                              </a:lnTo>
                              <a:lnTo>
                                <a:pt x="8" y="43"/>
                              </a:lnTo>
                              <a:lnTo>
                                <a:pt x="8" y="42"/>
                              </a:lnTo>
                              <a:lnTo>
                                <a:pt x="9" y="40"/>
                              </a:lnTo>
                              <a:lnTo>
                                <a:pt x="1" y="40"/>
                              </a:lnTo>
                              <a:lnTo>
                                <a:pt x="1" y="37"/>
                              </a:lnTo>
                              <a:close/>
                              <a:moveTo>
                                <a:pt x="9" y="40"/>
                              </a:moveTo>
                              <a:lnTo>
                                <a:pt x="8" y="42"/>
                              </a:lnTo>
                              <a:lnTo>
                                <a:pt x="8" y="41"/>
                              </a:lnTo>
                              <a:lnTo>
                                <a:pt x="9" y="40"/>
                              </a:lnTo>
                              <a:close/>
                              <a:moveTo>
                                <a:pt x="8" y="41"/>
                              </a:moveTo>
                              <a:lnTo>
                                <a:pt x="8" y="42"/>
                              </a:lnTo>
                              <a:lnTo>
                                <a:pt x="8" y="41"/>
                              </a:lnTo>
                              <a:close/>
                              <a:moveTo>
                                <a:pt x="9" y="40"/>
                              </a:moveTo>
                              <a:lnTo>
                                <a:pt x="9" y="40"/>
                              </a:lnTo>
                              <a:lnTo>
                                <a:pt x="8" y="41"/>
                              </a:lnTo>
                              <a:lnTo>
                                <a:pt x="9" y="41"/>
                              </a:lnTo>
                              <a:lnTo>
                                <a:pt x="9" y="40"/>
                              </a:lnTo>
                              <a:close/>
                              <a:moveTo>
                                <a:pt x="9" y="40"/>
                              </a:moveTo>
                              <a:lnTo>
                                <a:pt x="9" y="40"/>
                              </a:lnTo>
                              <a:close/>
                              <a:moveTo>
                                <a:pt x="9" y="39"/>
                              </a:moveTo>
                              <a:lnTo>
                                <a:pt x="9" y="40"/>
                              </a:lnTo>
                              <a:lnTo>
                                <a:pt x="9" y="39"/>
                              </a:lnTo>
                              <a:close/>
                              <a:moveTo>
                                <a:pt x="9" y="40"/>
                              </a:moveTo>
                              <a:lnTo>
                                <a:pt x="9" y="40"/>
                              </a:lnTo>
                              <a:close/>
                              <a:moveTo>
                                <a:pt x="10" y="39"/>
                              </a:moveTo>
                              <a:lnTo>
                                <a:pt x="9" y="39"/>
                              </a:lnTo>
                              <a:lnTo>
                                <a:pt x="9" y="40"/>
                              </a:lnTo>
                              <a:lnTo>
                                <a:pt x="9" y="39"/>
                              </a:lnTo>
                              <a:lnTo>
                                <a:pt x="10" y="39"/>
                              </a:lnTo>
                              <a:close/>
                              <a:moveTo>
                                <a:pt x="13" y="33"/>
                              </a:moveTo>
                              <a:lnTo>
                                <a:pt x="1" y="33"/>
                              </a:lnTo>
                              <a:lnTo>
                                <a:pt x="1" y="36"/>
                              </a:lnTo>
                              <a:lnTo>
                                <a:pt x="1" y="38"/>
                              </a:lnTo>
                              <a:lnTo>
                                <a:pt x="1" y="40"/>
                              </a:lnTo>
                              <a:lnTo>
                                <a:pt x="9" y="40"/>
                              </a:lnTo>
                              <a:lnTo>
                                <a:pt x="9" y="39"/>
                              </a:lnTo>
                              <a:lnTo>
                                <a:pt x="10" y="39"/>
                              </a:lnTo>
                              <a:lnTo>
                                <a:pt x="9" y="39"/>
                              </a:lnTo>
                              <a:lnTo>
                                <a:pt x="10" y="38"/>
                              </a:lnTo>
                              <a:lnTo>
                                <a:pt x="9" y="38"/>
                              </a:lnTo>
                              <a:lnTo>
                                <a:pt x="11" y="35"/>
                              </a:lnTo>
                              <a:lnTo>
                                <a:pt x="12" y="35"/>
                              </a:lnTo>
                              <a:lnTo>
                                <a:pt x="13" y="34"/>
                              </a:lnTo>
                              <a:lnTo>
                                <a:pt x="13" y="33"/>
                              </a:lnTo>
                              <a:close/>
                              <a:moveTo>
                                <a:pt x="10" y="37"/>
                              </a:moveTo>
                              <a:lnTo>
                                <a:pt x="9" y="39"/>
                              </a:lnTo>
                              <a:lnTo>
                                <a:pt x="10" y="38"/>
                              </a:lnTo>
                              <a:lnTo>
                                <a:pt x="10" y="37"/>
                              </a:lnTo>
                              <a:close/>
                              <a:moveTo>
                                <a:pt x="10" y="38"/>
                              </a:moveTo>
                              <a:lnTo>
                                <a:pt x="9" y="39"/>
                              </a:lnTo>
                              <a:lnTo>
                                <a:pt x="10" y="39"/>
                              </a:lnTo>
                              <a:lnTo>
                                <a:pt x="10" y="38"/>
                              </a:lnTo>
                              <a:close/>
                              <a:moveTo>
                                <a:pt x="11" y="35"/>
                              </a:moveTo>
                              <a:lnTo>
                                <a:pt x="9" y="38"/>
                              </a:lnTo>
                              <a:lnTo>
                                <a:pt x="11" y="37"/>
                              </a:lnTo>
                              <a:lnTo>
                                <a:pt x="10" y="37"/>
                              </a:lnTo>
                              <a:lnTo>
                                <a:pt x="11" y="36"/>
                              </a:lnTo>
                              <a:lnTo>
                                <a:pt x="11" y="35"/>
                              </a:lnTo>
                              <a:close/>
                              <a:moveTo>
                                <a:pt x="11" y="37"/>
                              </a:moveTo>
                              <a:lnTo>
                                <a:pt x="9" y="38"/>
                              </a:lnTo>
                              <a:lnTo>
                                <a:pt x="10" y="38"/>
                              </a:lnTo>
                              <a:lnTo>
                                <a:pt x="10" y="37"/>
                              </a:lnTo>
                              <a:lnTo>
                                <a:pt x="11" y="37"/>
                              </a:lnTo>
                              <a:close/>
                              <a:moveTo>
                                <a:pt x="10" y="37"/>
                              </a:moveTo>
                              <a:lnTo>
                                <a:pt x="10" y="37"/>
                              </a:lnTo>
                              <a:lnTo>
                                <a:pt x="10" y="38"/>
                              </a:lnTo>
                              <a:lnTo>
                                <a:pt x="10" y="37"/>
                              </a:lnTo>
                              <a:close/>
                              <a:moveTo>
                                <a:pt x="1" y="37"/>
                              </a:moveTo>
                              <a:lnTo>
                                <a:pt x="1" y="38"/>
                              </a:lnTo>
                              <a:lnTo>
                                <a:pt x="1" y="37"/>
                              </a:lnTo>
                              <a:close/>
                              <a:moveTo>
                                <a:pt x="1" y="37"/>
                              </a:moveTo>
                              <a:lnTo>
                                <a:pt x="1" y="37"/>
                              </a:lnTo>
                              <a:close/>
                              <a:moveTo>
                                <a:pt x="1" y="37"/>
                              </a:moveTo>
                              <a:lnTo>
                                <a:pt x="1" y="37"/>
                              </a:lnTo>
                              <a:close/>
                              <a:moveTo>
                                <a:pt x="1" y="36"/>
                              </a:moveTo>
                              <a:lnTo>
                                <a:pt x="1" y="37"/>
                              </a:lnTo>
                              <a:lnTo>
                                <a:pt x="1" y="36"/>
                              </a:lnTo>
                              <a:close/>
                              <a:moveTo>
                                <a:pt x="11" y="36"/>
                              </a:moveTo>
                              <a:lnTo>
                                <a:pt x="10" y="37"/>
                              </a:lnTo>
                              <a:lnTo>
                                <a:pt x="11" y="36"/>
                              </a:lnTo>
                              <a:close/>
                              <a:moveTo>
                                <a:pt x="11" y="36"/>
                              </a:moveTo>
                              <a:lnTo>
                                <a:pt x="10" y="37"/>
                              </a:lnTo>
                              <a:lnTo>
                                <a:pt x="11" y="37"/>
                              </a:lnTo>
                              <a:lnTo>
                                <a:pt x="11" y="36"/>
                              </a:lnTo>
                              <a:close/>
                              <a:moveTo>
                                <a:pt x="11" y="36"/>
                              </a:moveTo>
                              <a:lnTo>
                                <a:pt x="11" y="36"/>
                              </a:lnTo>
                              <a:lnTo>
                                <a:pt x="11" y="37"/>
                              </a:lnTo>
                              <a:lnTo>
                                <a:pt x="11" y="36"/>
                              </a:lnTo>
                              <a:close/>
                              <a:moveTo>
                                <a:pt x="12" y="35"/>
                              </a:moveTo>
                              <a:lnTo>
                                <a:pt x="11" y="36"/>
                              </a:lnTo>
                              <a:lnTo>
                                <a:pt x="12" y="35"/>
                              </a:lnTo>
                              <a:close/>
                              <a:moveTo>
                                <a:pt x="1" y="35"/>
                              </a:moveTo>
                              <a:lnTo>
                                <a:pt x="1" y="36"/>
                              </a:lnTo>
                              <a:lnTo>
                                <a:pt x="1" y="35"/>
                              </a:lnTo>
                              <a:close/>
                              <a:moveTo>
                                <a:pt x="12" y="35"/>
                              </a:moveTo>
                              <a:lnTo>
                                <a:pt x="12" y="35"/>
                              </a:lnTo>
                              <a:lnTo>
                                <a:pt x="11" y="36"/>
                              </a:lnTo>
                              <a:lnTo>
                                <a:pt x="12" y="35"/>
                              </a:lnTo>
                              <a:close/>
                              <a:moveTo>
                                <a:pt x="1" y="36"/>
                              </a:moveTo>
                              <a:lnTo>
                                <a:pt x="1" y="36"/>
                              </a:lnTo>
                              <a:close/>
                              <a:moveTo>
                                <a:pt x="1" y="35"/>
                              </a:moveTo>
                              <a:lnTo>
                                <a:pt x="1" y="35"/>
                              </a:lnTo>
                              <a:lnTo>
                                <a:pt x="1" y="36"/>
                              </a:lnTo>
                              <a:lnTo>
                                <a:pt x="1" y="35"/>
                              </a:lnTo>
                              <a:close/>
                              <a:moveTo>
                                <a:pt x="12" y="35"/>
                              </a:moveTo>
                              <a:lnTo>
                                <a:pt x="11" y="35"/>
                              </a:lnTo>
                              <a:lnTo>
                                <a:pt x="11" y="36"/>
                              </a:lnTo>
                              <a:lnTo>
                                <a:pt x="12" y="35"/>
                              </a:lnTo>
                              <a:close/>
                              <a:moveTo>
                                <a:pt x="1" y="35"/>
                              </a:moveTo>
                              <a:lnTo>
                                <a:pt x="1" y="35"/>
                              </a:lnTo>
                              <a:close/>
                              <a:moveTo>
                                <a:pt x="1" y="33"/>
                              </a:moveTo>
                              <a:lnTo>
                                <a:pt x="1" y="34"/>
                              </a:lnTo>
                              <a:lnTo>
                                <a:pt x="1" y="35"/>
                              </a:lnTo>
                              <a:lnTo>
                                <a:pt x="1" y="33"/>
                              </a:lnTo>
                              <a:close/>
                              <a:moveTo>
                                <a:pt x="13" y="34"/>
                              </a:moveTo>
                              <a:lnTo>
                                <a:pt x="12" y="35"/>
                              </a:lnTo>
                              <a:lnTo>
                                <a:pt x="13" y="34"/>
                              </a:lnTo>
                              <a:close/>
                              <a:moveTo>
                                <a:pt x="19" y="30"/>
                              </a:moveTo>
                              <a:lnTo>
                                <a:pt x="2" y="30"/>
                              </a:lnTo>
                              <a:lnTo>
                                <a:pt x="2" y="31"/>
                              </a:lnTo>
                              <a:lnTo>
                                <a:pt x="1" y="35"/>
                              </a:lnTo>
                              <a:lnTo>
                                <a:pt x="1" y="33"/>
                              </a:lnTo>
                              <a:lnTo>
                                <a:pt x="13" y="33"/>
                              </a:lnTo>
                              <a:lnTo>
                                <a:pt x="15" y="32"/>
                              </a:lnTo>
                              <a:lnTo>
                                <a:pt x="16" y="32"/>
                              </a:lnTo>
                              <a:lnTo>
                                <a:pt x="17" y="31"/>
                              </a:lnTo>
                              <a:lnTo>
                                <a:pt x="19" y="30"/>
                              </a:lnTo>
                              <a:close/>
                              <a:moveTo>
                                <a:pt x="14" y="33"/>
                              </a:moveTo>
                              <a:lnTo>
                                <a:pt x="13" y="34"/>
                              </a:lnTo>
                              <a:lnTo>
                                <a:pt x="12" y="35"/>
                              </a:lnTo>
                              <a:lnTo>
                                <a:pt x="13" y="34"/>
                              </a:lnTo>
                              <a:lnTo>
                                <a:pt x="14" y="33"/>
                              </a:lnTo>
                              <a:close/>
                              <a:moveTo>
                                <a:pt x="14" y="33"/>
                              </a:moveTo>
                              <a:lnTo>
                                <a:pt x="13" y="34"/>
                              </a:lnTo>
                              <a:lnTo>
                                <a:pt x="14" y="33"/>
                              </a:lnTo>
                              <a:close/>
                              <a:moveTo>
                                <a:pt x="16" y="32"/>
                              </a:moveTo>
                              <a:lnTo>
                                <a:pt x="15" y="32"/>
                              </a:lnTo>
                              <a:lnTo>
                                <a:pt x="14" y="33"/>
                              </a:lnTo>
                              <a:lnTo>
                                <a:pt x="15" y="32"/>
                              </a:lnTo>
                              <a:lnTo>
                                <a:pt x="16" y="32"/>
                              </a:lnTo>
                              <a:lnTo>
                                <a:pt x="15" y="32"/>
                              </a:lnTo>
                              <a:lnTo>
                                <a:pt x="16" y="32"/>
                              </a:lnTo>
                              <a:close/>
                              <a:moveTo>
                                <a:pt x="15" y="32"/>
                              </a:moveTo>
                              <a:lnTo>
                                <a:pt x="13" y="33"/>
                              </a:lnTo>
                              <a:lnTo>
                                <a:pt x="14" y="33"/>
                              </a:lnTo>
                              <a:lnTo>
                                <a:pt x="15" y="32"/>
                              </a:lnTo>
                              <a:close/>
                              <a:moveTo>
                                <a:pt x="14" y="33"/>
                              </a:moveTo>
                              <a:lnTo>
                                <a:pt x="13" y="33"/>
                              </a:lnTo>
                              <a:lnTo>
                                <a:pt x="14" y="33"/>
                              </a:lnTo>
                              <a:close/>
                              <a:moveTo>
                                <a:pt x="17" y="31"/>
                              </a:moveTo>
                              <a:lnTo>
                                <a:pt x="15" y="32"/>
                              </a:lnTo>
                              <a:lnTo>
                                <a:pt x="16" y="32"/>
                              </a:lnTo>
                              <a:lnTo>
                                <a:pt x="17" y="31"/>
                              </a:lnTo>
                              <a:close/>
                              <a:moveTo>
                                <a:pt x="16" y="32"/>
                              </a:moveTo>
                              <a:lnTo>
                                <a:pt x="15" y="32"/>
                              </a:lnTo>
                              <a:lnTo>
                                <a:pt x="16" y="32"/>
                              </a:lnTo>
                              <a:close/>
                              <a:moveTo>
                                <a:pt x="17" y="31"/>
                              </a:moveTo>
                              <a:lnTo>
                                <a:pt x="17" y="31"/>
                              </a:lnTo>
                              <a:lnTo>
                                <a:pt x="16" y="32"/>
                              </a:lnTo>
                              <a:lnTo>
                                <a:pt x="17" y="31"/>
                              </a:lnTo>
                              <a:close/>
                              <a:moveTo>
                                <a:pt x="24" y="29"/>
                              </a:moveTo>
                              <a:lnTo>
                                <a:pt x="3" y="29"/>
                              </a:lnTo>
                              <a:lnTo>
                                <a:pt x="3" y="30"/>
                              </a:lnTo>
                              <a:lnTo>
                                <a:pt x="2" y="30"/>
                              </a:lnTo>
                              <a:lnTo>
                                <a:pt x="2" y="31"/>
                              </a:lnTo>
                              <a:lnTo>
                                <a:pt x="2" y="32"/>
                              </a:lnTo>
                              <a:lnTo>
                                <a:pt x="2" y="30"/>
                              </a:lnTo>
                              <a:lnTo>
                                <a:pt x="19" y="30"/>
                              </a:lnTo>
                              <a:lnTo>
                                <a:pt x="20" y="30"/>
                              </a:lnTo>
                              <a:lnTo>
                                <a:pt x="21" y="30"/>
                              </a:lnTo>
                              <a:lnTo>
                                <a:pt x="24" y="29"/>
                              </a:lnTo>
                              <a:close/>
                              <a:moveTo>
                                <a:pt x="18" y="31"/>
                              </a:moveTo>
                              <a:lnTo>
                                <a:pt x="17" y="31"/>
                              </a:lnTo>
                              <a:lnTo>
                                <a:pt x="18" y="31"/>
                              </a:lnTo>
                              <a:close/>
                              <a:moveTo>
                                <a:pt x="17" y="31"/>
                              </a:moveTo>
                              <a:lnTo>
                                <a:pt x="17" y="31"/>
                              </a:lnTo>
                              <a:close/>
                              <a:moveTo>
                                <a:pt x="20" y="30"/>
                              </a:moveTo>
                              <a:lnTo>
                                <a:pt x="19" y="31"/>
                              </a:lnTo>
                              <a:lnTo>
                                <a:pt x="18" y="31"/>
                              </a:lnTo>
                              <a:lnTo>
                                <a:pt x="17" y="31"/>
                              </a:lnTo>
                              <a:lnTo>
                                <a:pt x="18" y="31"/>
                              </a:lnTo>
                              <a:lnTo>
                                <a:pt x="20" y="30"/>
                              </a:lnTo>
                              <a:close/>
                              <a:moveTo>
                                <a:pt x="20" y="30"/>
                              </a:moveTo>
                              <a:lnTo>
                                <a:pt x="19" y="31"/>
                              </a:lnTo>
                              <a:lnTo>
                                <a:pt x="20" y="30"/>
                              </a:lnTo>
                              <a:close/>
                              <a:moveTo>
                                <a:pt x="21" y="30"/>
                              </a:moveTo>
                              <a:lnTo>
                                <a:pt x="20" y="30"/>
                              </a:lnTo>
                              <a:lnTo>
                                <a:pt x="21" y="30"/>
                              </a:lnTo>
                              <a:close/>
                              <a:moveTo>
                                <a:pt x="3" y="29"/>
                              </a:moveTo>
                              <a:lnTo>
                                <a:pt x="2" y="30"/>
                              </a:lnTo>
                              <a:lnTo>
                                <a:pt x="3" y="30"/>
                              </a:lnTo>
                              <a:lnTo>
                                <a:pt x="3" y="29"/>
                              </a:lnTo>
                              <a:close/>
                              <a:moveTo>
                                <a:pt x="3" y="29"/>
                              </a:moveTo>
                              <a:lnTo>
                                <a:pt x="3" y="29"/>
                              </a:lnTo>
                              <a:lnTo>
                                <a:pt x="3" y="30"/>
                              </a:lnTo>
                              <a:lnTo>
                                <a:pt x="3" y="29"/>
                              </a:lnTo>
                              <a:close/>
                              <a:moveTo>
                                <a:pt x="31" y="26"/>
                              </a:moveTo>
                              <a:lnTo>
                                <a:pt x="5" y="26"/>
                              </a:lnTo>
                              <a:lnTo>
                                <a:pt x="4" y="27"/>
                              </a:lnTo>
                              <a:lnTo>
                                <a:pt x="3" y="29"/>
                              </a:lnTo>
                              <a:lnTo>
                                <a:pt x="24" y="29"/>
                              </a:lnTo>
                              <a:lnTo>
                                <a:pt x="25" y="28"/>
                              </a:lnTo>
                              <a:lnTo>
                                <a:pt x="30" y="26"/>
                              </a:lnTo>
                              <a:lnTo>
                                <a:pt x="31" y="26"/>
                              </a:lnTo>
                              <a:close/>
                              <a:moveTo>
                                <a:pt x="4" y="27"/>
                              </a:moveTo>
                              <a:lnTo>
                                <a:pt x="4" y="27"/>
                              </a:lnTo>
                              <a:close/>
                              <a:moveTo>
                                <a:pt x="5" y="26"/>
                              </a:moveTo>
                              <a:lnTo>
                                <a:pt x="4" y="27"/>
                              </a:lnTo>
                              <a:lnTo>
                                <a:pt x="5" y="26"/>
                              </a:lnTo>
                              <a:close/>
                              <a:moveTo>
                                <a:pt x="7" y="23"/>
                              </a:moveTo>
                              <a:lnTo>
                                <a:pt x="5" y="25"/>
                              </a:lnTo>
                              <a:lnTo>
                                <a:pt x="4" y="26"/>
                              </a:lnTo>
                              <a:lnTo>
                                <a:pt x="4" y="27"/>
                              </a:lnTo>
                              <a:lnTo>
                                <a:pt x="5" y="26"/>
                              </a:lnTo>
                              <a:lnTo>
                                <a:pt x="31" y="26"/>
                              </a:lnTo>
                              <a:lnTo>
                                <a:pt x="35" y="25"/>
                              </a:lnTo>
                              <a:lnTo>
                                <a:pt x="40" y="24"/>
                              </a:lnTo>
                              <a:lnTo>
                                <a:pt x="41" y="24"/>
                              </a:lnTo>
                              <a:lnTo>
                                <a:pt x="7" y="24"/>
                              </a:lnTo>
                              <a:lnTo>
                                <a:pt x="7" y="23"/>
                              </a:lnTo>
                              <a:close/>
                              <a:moveTo>
                                <a:pt x="30" y="26"/>
                              </a:moveTo>
                              <a:lnTo>
                                <a:pt x="30" y="26"/>
                              </a:lnTo>
                              <a:close/>
                              <a:moveTo>
                                <a:pt x="50" y="24"/>
                              </a:moveTo>
                              <a:lnTo>
                                <a:pt x="52" y="24"/>
                              </a:lnTo>
                              <a:lnTo>
                                <a:pt x="53" y="24"/>
                              </a:lnTo>
                              <a:lnTo>
                                <a:pt x="56" y="24"/>
                              </a:lnTo>
                              <a:lnTo>
                                <a:pt x="51" y="24"/>
                              </a:lnTo>
                              <a:lnTo>
                                <a:pt x="50" y="24"/>
                              </a:lnTo>
                              <a:close/>
                              <a:moveTo>
                                <a:pt x="56" y="20"/>
                              </a:moveTo>
                              <a:lnTo>
                                <a:pt x="51" y="21"/>
                              </a:lnTo>
                              <a:lnTo>
                                <a:pt x="48" y="22"/>
                              </a:lnTo>
                              <a:lnTo>
                                <a:pt x="51" y="24"/>
                              </a:lnTo>
                              <a:lnTo>
                                <a:pt x="56" y="24"/>
                              </a:lnTo>
                              <a:lnTo>
                                <a:pt x="56" y="20"/>
                              </a:lnTo>
                              <a:close/>
                              <a:moveTo>
                                <a:pt x="8" y="22"/>
                              </a:moveTo>
                              <a:lnTo>
                                <a:pt x="7" y="23"/>
                              </a:lnTo>
                              <a:lnTo>
                                <a:pt x="7" y="24"/>
                              </a:lnTo>
                              <a:lnTo>
                                <a:pt x="8" y="22"/>
                              </a:lnTo>
                              <a:close/>
                              <a:moveTo>
                                <a:pt x="45" y="22"/>
                              </a:moveTo>
                              <a:lnTo>
                                <a:pt x="8" y="22"/>
                              </a:lnTo>
                              <a:lnTo>
                                <a:pt x="7" y="24"/>
                              </a:lnTo>
                              <a:lnTo>
                                <a:pt x="41" y="24"/>
                              </a:lnTo>
                              <a:lnTo>
                                <a:pt x="46" y="22"/>
                              </a:lnTo>
                              <a:lnTo>
                                <a:pt x="45" y="22"/>
                              </a:lnTo>
                              <a:close/>
                              <a:moveTo>
                                <a:pt x="47" y="22"/>
                              </a:moveTo>
                              <a:lnTo>
                                <a:pt x="46" y="22"/>
                              </a:lnTo>
                              <a:lnTo>
                                <a:pt x="48" y="23"/>
                              </a:lnTo>
                              <a:lnTo>
                                <a:pt x="47" y="22"/>
                              </a:lnTo>
                              <a:close/>
                              <a:moveTo>
                                <a:pt x="10" y="20"/>
                              </a:moveTo>
                              <a:lnTo>
                                <a:pt x="9" y="20"/>
                              </a:lnTo>
                              <a:lnTo>
                                <a:pt x="7" y="22"/>
                              </a:lnTo>
                              <a:lnTo>
                                <a:pt x="7" y="23"/>
                              </a:lnTo>
                              <a:lnTo>
                                <a:pt x="8" y="22"/>
                              </a:lnTo>
                              <a:lnTo>
                                <a:pt x="45" y="22"/>
                              </a:lnTo>
                              <a:lnTo>
                                <a:pt x="8" y="22"/>
                              </a:lnTo>
                              <a:lnTo>
                                <a:pt x="9" y="21"/>
                              </a:lnTo>
                              <a:lnTo>
                                <a:pt x="10" y="20"/>
                              </a:lnTo>
                              <a:close/>
                              <a:moveTo>
                                <a:pt x="46" y="22"/>
                              </a:moveTo>
                              <a:lnTo>
                                <a:pt x="46" y="22"/>
                              </a:lnTo>
                              <a:lnTo>
                                <a:pt x="45" y="23"/>
                              </a:lnTo>
                              <a:lnTo>
                                <a:pt x="46" y="22"/>
                              </a:lnTo>
                              <a:close/>
                              <a:moveTo>
                                <a:pt x="46" y="22"/>
                              </a:moveTo>
                              <a:lnTo>
                                <a:pt x="46" y="22"/>
                              </a:lnTo>
                              <a:lnTo>
                                <a:pt x="47" y="22"/>
                              </a:lnTo>
                              <a:lnTo>
                                <a:pt x="46" y="22"/>
                              </a:lnTo>
                              <a:close/>
                              <a:moveTo>
                                <a:pt x="46" y="22"/>
                              </a:moveTo>
                              <a:lnTo>
                                <a:pt x="46" y="22"/>
                              </a:lnTo>
                              <a:lnTo>
                                <a:pt x="47" y="22"/>
                              </a:lnTo>
                              <a:lnTo>
                                <a:pt x="46" y="22"/>
                              </a:lnTo>
                              <a:close/>
                              <a:moveTo>
                                <a:pt x="47" y="22"/>
                              </a:moveTo>
                              <a:lnTo>
                                <a:pt x="47" y="22"/>
                              </a:lnTo>
                              <a:close/>
                              <a:moveTo>
                                <a:pt x="47" y="22"/>
                              </a:moveTo>
                              <a:lnTo>
                                <a:pt x="47" y="22"/>
                              </a:lnTo>
                              <a:lnTo>
                                <a:pt x="46" y="22"/>
                              </a:lnTo>
                              <a:lnTo>
                                <a:pt x="47" y="22"/>
                              </a:lnTo>
                              <a:close/>
                              <a:moveTo>
                                <a:pt x="46" y="22"/>
                              </a:moveTo>
                              <a:lnTo>
                                <a:pt x="46" y="22"/>
                              </a:lnTo>
                              <a:close/>
                              <a:moveTo>
                                <a:pt x="46" y="22"/>
                              </a:moveTo>
                              <a:lnTo>
                                <a:pt x="46" y="22"/>
                              </a:lnTo>
                              <a:close/>
                              <a:moveTo>
                                <a:pt x="47" y="22"/>
                              </a:moveTo>
                              <a:lnTo>
                                <a:pt x="46" y="22"/>
                              </a:lnTo>
                              <a:lnTo>
                                <a:pt x="47" y="22"/>
                              </a:lnTo>
                              <a:close/>
                              <a:moveTo>
                                <a:pt x="44" y="5"/>
                              </a:moveTo>
                              <a:lnTo>
                                <a:pt x="44" y="5"/>
                              </a:lnTo>
                              <a:lnTo>
                                <a:pt x="37" y="15"/>
                              </a:lnTo>
                              <a:lnTo>
                                <a:pt x="37" y="16"/>
                              </a:lnTo>
                              <a:lnTo>
                                <a:pt x="37" y="17"/>
                              </a:lnTo>
                              <a:lnTo>
                                <a:pt x="46" y="22"/>
                              </a:lnTo>
                              <a:lnTo>
                                <a:pt x="39" y="17"/>
                              </a:lnTo>
                              <a:lnTo>
                                <a:pt x="38" y="16"/>
                              </a:lnTo>
                              <a:lnTo>
                                <a:pt x="38" y="15"/>
                              </a:lnTo>
                              <a:lnTo>
                                <a:pt x="38" y="14"/>
                              </a:lnTo>
                              <a:lnTo>
                                <a:pt x="42" y="8"/>
                              </a:lnTo>
                              <a:lnTo>
                                <a:pt x="44" y="5"/>
                              </a:lnTo>
                              <a:close/>
                              <a:moveTo>
                                <a:pt x="47" y="21"/>
                              </a:moveTo>
                              <a:lnTo>
                                <a:pt x="46" y="22"/>
                              </a:lnTo>
                              <a:lnTo>
                                <a:pt x="47" y="22"/>
                              </a:lnTo>
                              <a:lnTo>
                                <a:pt x="47" y="21"/>
                              </a:lnTo>
                              <a:close/>
                              <a:moveTo>
                                <a:pt x="39" y="17"/>
                              </a:moveTo>
                              <a:lnTo>
                                <a:pt x="46" y="22"/>
                              </a:lnTo>
                              <a:lnTo>
                                <a:pt x="47" y="21"/>
                              </a:lnTo>
                              <a:lnTo>
                                <a:pt x="39" y="17"/>
                              </a:lnTo>
                              <a:close/>
                              <a:moveTo>
                                <a:pt x="48" y="22"/>
                              </a:moveTo>
                              <a:lnTo>
                                <a:pt x="47" y="22"/>
                              </a:lnTo>
                              <a:lnTo>
                                <a:pt x="48" y="22"/>
                              </a:lnTo>
                              <a:close/>
                              <a:moveTo>
                                <a:pt x="47" y="21"/>
                              </a:moveTo>
                              <a:lnTo>
                                <a:pt x="46" y="22"/>
                              </a:lnTo>
                              <a:lnTo>
                                <a:pt x="47" y="22"/>
                              </a:lnTo>
                              <a:lnTo>
                                <a:pt x="47" y="21"/>
                              </a:lnTo>
                              <a:close/>
                              <a:moveTo>
                                <a:pt x="47" y="22"/>
                              </a:moveTo>
                              <a:lnTo>
                                <a:pt x="47" y="22"/>
                              </a:lnTo>
                              <a:close/>
                              <a:moveTo>
                                <a:pt x="48" y="22"/>
                              </a:moveTo>
                              <a:lnTo>
                                <a:pt x="48" y="22"/>
                              </a:lnTo>
                              <a:close/>
                              <a:moveTo>
                                <a:pt x="55" y="16"/>
                              </a:moveTo>
                              <a:lnTo>
                                <a:pt x="51" y="19"/>
                              </a:lnTo>
                              <a:lnTo>
                                <a:pt x="48" y="22"/>
                              </a:lnTo>
                              <a:lnTo>
                                <a:pt x="56" y="20"/>
                              </a:lnTo>
                              <a:lnTo>
                                <a:pt x="56" y="18"/>
                              </a:lnTo>
                              <a:lnTo>
                                <a:pt x="56" y="16"/>
                              </a:lnTo>
                              <a:lnTo>
                                <a:pt x="55" y="16"/>
                              </a:lnTo>
                              <a:close/>
                              <a:moveTo>
                                <a:pt x="51" y="19"/>
                              </a:moveTo>
                              <a:lnTo>
                                <a:pt x="47" y="22"/>
                              </a:lnTo>
                              <a:lnTo>
                                <a:pt x="51" y="19"/>
                              </a:lnTo>
                              <a:close/>
                              <a:moveTo>
                                <a:pt x="56" y="20"/>
                              </a:moveTo>
                              <a:lnTo>
                                <a:pt x="48" y="22"/>
                              </a:lnTo>
                              <a:lnTo>
                                <a:pt x="51" y="21"/>
                              </a:lnTo>
                              <a:lnTo>
                                <a:pt x="56" y="20"/>
                              </a:lnTo>
                              <a:close/>
                              <a:moveTo>
                                <a:pt x="10" y="20"/>
                              </a:moveTo>
                              <a:lnTo>
                                <a:pt x="10" y="20"/>
                              </a:lnTo>
                              <a:lnTo>
                                <a:pt x="9" y="21"/>
                              </a:lnTo>
                              <a:lnTo>
                                <a:pt x="8" y="22"/>
                              </a:lnTo>
                              <a:lnTo>
                                <a:pt x="10" y="20"/>
                              </a:lnTo>
                              <a:close/>
                              <a:moveTo>
                                <a:pt x="10" y="20"/>
                              </a:moveTo>
                              <a:lnTo>
                                <a:pt x="8" y="22"/>
                              </a:lnTo>
                              <a:lnTo>
                                <a:pt x="45" y="22"/>
                              </a:lnTo>
                              <a:lnTo>
                                <a:pt x="43" y="20"/>
                              </a:lnTo>
                              <a:lnTo>
                                <a:pt x="10" y="20"/>
                              </a:lnTo>
                              <a:close/>
                              <a:moveTo>
                                <a:pt x="55" y="15"/>
                              </a:moveTo>
                              <a:lnTo>
                                <a:pt x="48" y="20"/>
                              </a:lnTo>
                              <a:lnTo>
                                <a:pt x="47" y="21"/>
                              </a:lnTo>
                              <a:lnTo>
                                <a:pt x="47" y="22"/>
                              </a:lnTo>
                              <a:lnTo>
                                <a:pt x="51" y="19"/>
                              </a:lnTo>
                              <a:lnTo>
                                <a:pt x="55" y="16"/>
                              </a:lnTo>
                              <a:lnTo>
                                <a:pt x="55" y="15"/>
                              </a:lnTo>
                              <a:close/>
                              <a:moveTo>
                                <a:pt x="48" y="20"/>
                              </a:moveTo>
                              <a:lnTo>
                                <a:pt x="47" y="21"/>
                              </a:lnTo>
                              <a:lnTo>
                                <a:pt x="48" y="20"/>
                              </a:lnTo>
                              <a:close/>
                              <a:moveTo>
                                <a:pt x="53" y="2"/>
                              </a:moveTo>
                              <a:lnTo>
                                <a:pt x="45" y="5"/>
                              </a:lnTo>
                              <a:lnTo>
                                <a:pt x="38" y="15"/>
                              </a:lnTo>
                              <a:lnTo>
                                <a:pt x="38" y="16"/>
                              </a:lnTo>
                              <a:lnTo>
                                <a:pt x="39" y="17"/>
                              </a:lnTo>
                              <a:lnTo>
                                <a:pt x="47" y="21"/>
                              </a:lnTo>
                              <a:lnTo>
                                <a:pt x="49" y="20"/>
                              </a:lnTo>
                              <a:lnTo>
                                <a:pt x="55" y="15"/>
                              </a:lnTo>
                              <a:lnTo>
                                <a:pt x="53" y="13"/>
                              </a:lnTo>
                              <a:lnTo>
                                <a:pt x="47" y="7"/>
                              </a:lnTo>
                              <a:lnTo>
                                <a:pt x="48" y="6"/>
                              </a:lnTo>
                              <a:lnTo>
                                <a:pt x="47" y="5"/>
                              </a:lnTo>
                              <a:lnTo>
                                <a:pt x="50" y="5"/>
                              </a:lnTo>
                              <a:lnTo>
                                <a:pt x="53" y="2"/>
                              </a:lnTo>
                              <a:close/>
                              <a:moveTo>
                                <a:pt x="11" y="20"/>
                              </a:moveTo>
                              <a:lnTo>
                                <a:pt x="10" y="20"/>
                              </a:lnTo>
                              <a:lnTo>
                                <a:pt x="11" y="20"/>
                              </a:lnTo>
                              <a:close/>
                              <a:moveTo>
                                <a:pt x="37" y="16"/>
                              </a:moveTo>
                              <a:lnTo>
                                <a:pt x="16" y="16"/>
                              </a:lnTo>
                              <a:lnTo>
                                <a:pt x="14" y="17"/>
                              </a:lnTo>
                              <a:lnTo>
                                <a:pt x="11" y="19"/>
                              </a:lnTo>
                              <a:lnTo>
                                <a:pt x="10" y="20"/>
                              </a:lnTo>
                              <a:lnTo>
                                <a:pt x="43" y="20"/>
                              </a:lnTo>
                              <a:lnTo>
                                <a:pt x="37" y="17"/>
                              </a:lnTo>
                              <a:lnTo>
                                <a:pt x="37" y="16"/>
                              </a:lnTo>
                              <a:close/>
                              <a:moveTo>
                                <a:pt x="55" y="15"/>
                              </a:moveTo>
                              <a:lnTo>
                                <a:pt x="48" y="20"/>
                              </a:lnTo>
                              <a:lnTo>
                                <a:pt x="55" y="15"/>
                              </a:lnTo>
                              <a:close/>
                              <a:moveTo>
                                <a:pt x="12" y="18"/>
                              </a:moveTo>
                              <a:lnTo>
                                <a:pt x="11" y="19"/>
                              </a:lnTo>
                              <a:lnTo>
                                <a:pt x="10" y="20"/>
                              </a:lnTo>
                              <a:lnTo>
                                <a:pt x="11" y="19"/>
                              </a:lnTo>
                              <a:lnTo>
                                <a:pt x="12" y="18"/>
                              </a:lnTo>
                              <a:close/>
                              <a:moveTo>
                                <a:pt x="11" y="19"/>
                              </a:moveTo>
                              <a:lnTo>
                                <a:pt x="10" y="20"/>
                              </a:lnTo>
                              <a:lnTo>
                                <a:pt x="11" y="20"/>
                              </a:lnTo>
                              <a:lnTo>
                                <a:pt x="11" y="19"/>
                              </a:lnTo>
                              <a:close/>
                              <a:moveTo>
                                <a:pt x="59" y="19"/>
                              </a:moveTo>
                              <a:lnTo>
                                <a:pt x="58" y="19"/>
                              </a:lnTo>
                              <a:lnTo>
                                <a:pt x="56" y="20"/>
                              </a:lnTo>
                              <a:lnTo>
                                <a:pt x="58" y="19"/>
                              </a:lnTo>
                              <a:lnTo>
                                <a:pt x="59" y="19"/>
                              </a:lnTo>
                              <a:close/>
                              <a:moveTo>
                                <a:pt x="56" y="16"/>
                              </a:moveTo>
                              <a:lnTo>
                                <a:pt x="56" y="20"/>
                              </a:lnTo>
                              <a:lnTo>
                                <a:pt x="58" y="19"/>
                              </a:lnTo>
                              <a:lnTo>
                                <a:pt x="59" y="19"/>
                              </a:lnTo>
                              <a:lnTo>
                                <a:pt x="56" y="16"/>
                              </a:lnTo>
                              <a:close/>
                              <a:moveTo>
                                <a:pt x="60" y="15"/>
                              </a:moveTo>
                              <a:lnTo>
                                <a:pt x="56" y="15"/>
                              </a:lnTo>
                              <a:lnTo>
                                <a:pt x="56" y="16"/>
                              </a:lnTo>
                              <a:lnTo>
                                <a:pt x="59" y="19"/>
                              </a:lnTo>
                              <a:lnTo>
                                <a:pt x="58" y="19"/>
                              </a:lnTo>
                              <a:lnTo>
                                <a:pt x="59" y="19"/>
                              </a:lnTo>
                              <a:lnTo>
                                <a:pt x="60" y="18"/>
                              </a:lnTo>
                              <a:lnTo>
                                <a:pt x="60" y="15"/>
                              </a:lnTo>
                              <a:close/>
                              <a:moveTo>
                                <a:pt x="55" y="16"/>
                              </a:moveTo>
                              <a:lnTo>
                                <a:pt x="51" y="19"/>
                              </a:lnTo>
                              <a:lnTo>
                                <a:pt x="55" y="16"/>
                              </a:lnTo>
                              <a:close/>
                              <a:moveTo>
                                <a:pt x="15" y="17"/>
                              </a:moveTo>
                              <a:lnTo>
                                <a:pt x="14" y="17"/>
                              </a:lnTo>
                              <a:lnTo>
                                <a:pt x="15" y="17"/>
                              </a:lnTo>
                              <a:close/>
                              <a:moveTo>
                                <a:pt x="16" y="16"/>
                              </a:moveTo>
                              <a:lnTo>
                                <a:pt x="15" y="17"/>
                              </a:lnTo>
                              <a:lnTo>
                                <a:pt x="14" y="17"/>
                              </a:lnTo>
                              <a:lnTo>
                                <a:pt x="16" y="16"/>
                              </a:lnTo>
                              <a:close/>
                              <a:moveTo>
                                <a:pt x="38" y="16"/>
                              </a:moveTo>
                              <a:lnTo>
                                <a:pt x="38" y="16"/>
                              </a:lnTo>
                              <a:lnTo>
                                <a:pt x="39" y="17"/>
                              </a:lnTo>
                              <a:lnTo>
                                <a:pt x="38" y="16"/>
                              </a:lnTo>
                              <a:close/>
                              <a:moveTo>
                                <a:pt x="44" y="5"/>
                              </a:moveTo>
                              <a:lnTo>
                                <a:pt x="42" y="5"/>
                              </a:lnTo>
                              <a:lnTo>
                                <a:pt x="43" y="5"/>
                              </a:lnTo>
                              <a:lnTo>
                                <a:pt x="36" y="7"/>
                              </a:lnTo>
                              <a:lnTo>
                                <a:pt x="34" y="7"/>
                              </a:lnTo>
                              <a:lnTo>
                                <a:pt x="30" y="9"/>
                              </a:lnTo>
                              <a:lnTo>
                                <a:pt x="25" y="11"/>
                              </a:lnTo>
                              <a:lnTo>
                                <a:pt x="24" y="12"/>
                              </a:lnTo>
                              <a:lnTo>
                                <a:pt x="16" y="16"/>
                              </a:lnTo>
                              <a:lnTo>
                                <a:pt x="15" y="17"/>
                              </a:lnTo>
                              <a:lnTo>
                                <a:pt x="16" y="16"/>
                              </a:lnTo>
                              <a:lnTo>
                                <a:pt x="37" y="16"/>
                              </a:lnTo>
                              <a:lnTo>
                                <a:pt x="37" y="15"/>
                              </a:lnTo>
                              <a:lnTo>
                                <a:pt x="44" y="5"/>
                              </a:lnTo>
                              <a:close/>
                              <a:moveTo>
                                <a:pt x="56" y="16"/>
                              </a:moveTo>
                              <a:lnTo>
                                <a:pt x="55" y="16"/>
                              </a:lnTo>
                              <a:lnTo>
                                <a:pt x="56" y="16"/>
                              </a:lnTo>
                              <a:close/>
                              <a:moveTo>
                                <a:pt x="56" y="16"/>
                              </a:moveTo>
                              <a:lnTo>
                                <a:pt x="56" y="16"/>
                              </a:lnTo>
                              <a:close/>
                              <a:moveTo>
                                <a:pt x="56" y="16"/>
                              </a:moveTo>
                              <a:lnTo>
                                <a:pt x="56" y="16"/>
                              </a:lnTo>
                              <a:close/>
                              <a:moveTo>
                                <a:pt x="56" y="15"/>
                              </a:moveTo>
                              <a:lnTo>
                                <a:pt x="55" y="15"/>
                              </a:lnTo>
                              <a:lnTo>
                                <a:pt x="55" y="16"/>
                              </a:lnTo>
                              <a:lnTo>
                                <a:pt x="56" y="16"/>
                              </a:lnTo>
                              <a:lnTo>
                                <a:pt x="56" y="15"/>
                              </a:lnTo>
                              <a:close/>
                              <a:moveTo>
                                <a:pt x="56" y="15"/>
                              </a:moveTo>
                              <a:lnTo>
                                <a:pt x="56" y="15"/>
                              </a:lnTo>
                              <a:lnTo>
                                <a:pt x="56" y="16"/>
                              </a:lnTo>
                              <a:lnTo>
                                <a:pt x="56" y="15"/>
                              </a:lnTo>
                              <a:close/>
                              <a:moveTo>
                                <a:pt x="56" y="15"/>
                              </a:moveTo>
                              <a:lnTo>
                                <a:pt x="56" y="16"/>
                              </a:lnTo>
                              <a:lnTo>
                                <a:pt x="56" y="15"/>
                              </a:lnTo>
                              <a:close/>
                              <a:moveTo>
                                <a:pt x="45" y="5"/>
                              </a:moveTo>
                              <a:lnTo>
                                <a:pt x="45" y="5"/>
                              </a:lnTo>
                              <a:lnTo>
                                <a:pt x="42" y="9"/>
                              </a:lnTo>
                              <a:lnTo>
                                <a:pt x="38" y="16"/>
                              </a:lnTo>
                              <a:lnTo>
                                <a:pt x="45" y="5"/>
                              </a:lnTo>
                              <a:close/>
                              <a:moveTo>
                                <a:pt x="56" y="15"/>
                              </a:moveTo>
                              <a:lnTo>
                                <a:pt x="56" y="15"/>
                              </a:lnTo>
                              <a:lnTo>
                                <a:pt x="56" y="16"/>
                              </a:lnTo>
                              <a:lnTo>
                                <a:pt x="56" y="15"/>
                              </a:lnTo>
                              <a:close/>
                              <a:moveTo>
                                <a:pt x="55" y="15"/>
                              </a:moveTo>
                              <a:lnTo>
                                <a:pt x="55" y="15"/>
                              </a:lnTo>
                              <a:lnTo>
                                <a:pt x="55" y="16"/>
                              </a:lnTo>
                              <a:lnTo>
                                <a:pt x="55" y="15"/>
                              </a:lnTo>
                              <a:close/>
                              <a:moveTo>
                                <a:pt x="56" y="14"/>
                              </a:moveTo>
                              <a:lnTo>
                                <a:pt x="56" y="15"/>
                              </a:lnTo>
                              <a:lnTo>
                                <a:pt x="56" y="14"/>
                              </a:lnTo>
                              <a:close/>
                              <a:moveTo>
                                <a:pt x="55" y="15"/>
                              </a:moveTo>
                              <a:lnTo>
                                <a:pt x="55" y="15"/>
                              </a:lnTo>
                              <a:close/>
                              <a:moveTo>
                                <a:pt x="60" y="14"/>
                              </a:moveTo>
                              <a:lnTo>
                                <a:pt x="57" y="14"/>
                              </a:lnTo>
                              <a:lnTo>
                                <a:pt x="56" y="15"/>
                              </a:lnTo>
                              <a:lnTo>
                                <a:pt x="60" y="15"/>
                              </a:lnTo>
                              <a:lnTo>
                                <a:pt x="60" y="14"/>
                              </a:lnTo>
                              <a:close/>
                              <a:moveTo>
                                <a:pt x="53" y="13"/>
                              </a:moveTo>
                              <a:lnTo>
                                <a:pt x="55" y="15"/>
                              </a:lnTo>
                              <a:lnTo>
                                <a:pt x="55" y="14"/>
                              </a:lnTo>
                              <a:lnTo>
                                <a:pt x="53" y="13"/>
                              </a:lnTo>
                              <a:close/>
                              <a:moveTo>
                                <a:pt x="55" y="15"/>
                              </a:moveTo>
                              <a:lnTo>
                                <a:pt x="55" y="15"/>
                              </a:lnTo>
                              <a:close/>
                              <a:moveTo>
                                <a:pt x="56" y="14"/>
                              </a:moveTo>
                              <a:lnTo>
                                <a:pt x="56" y="15"/>
                              </a:lnTo>
                              <a:lnTo>
                                <a:pt x="56" y="14"/>
                              </a:lnTo>
                              <a:close/>
                              <a:moveTo>
                                <a:pt x="55" y="15"/>
                              </a:moveTo>
                              <a:lnTo>
                                <a:pt x="55" y="15"/>
                              </a:lnTo>
                              <a:lnTo>
                                <a:pt x="56" y="15"/>
                              </a:lnTo>
                              <a:lnTo>
                                <a:pt x="55" y="15"/>
                              </a:lnTo>
                              <a:close/>
                              <a:moveTo>
                                <a:pt x="56" y="14"/>
                              </a:moveTo>
                              <a:lnTo>
                                <a:pt x="56" y="14"/>
                              </a:lnTo>
                              <a:lnTo>
                                <a:pt x="56" y="15"/>
                              </a:lnTo>
                              <a:lnTo>
                                <a:pt x="56" y="14"/>
                              </a:lnTo>
                              <a:close/>
                              <a:moveTo>
                                <a:pt x="48" y="6"/>
                              </a:moveTo>
                              <a:lnTo>
                                <a:pt x="48" y="6"/>
                              </a:lnTo>
                              <a:lnTo>
                                <a:pt x="53" y="13"/>
                              </a:lnTo>
                              <a:lnTo>
                                <a:pt x="55" y="15"/>
                              </a:lnTo>
                              <a:lnTo>
                                <a:pt x="55" y="14"/>
                              </a:lnTo>
                              <a:lnTo>
                                <a:pt x="48" y="6"/>
                              </a:lnTo>
                              <a:close/>
                              <a:moveTo>
                                <a:pt x="58" y="2"/>
                              </a:moveTo>
                              <a:lnTo>
                                <a:pt x="53" y="2"/>
                              </a:lnTo>
                              <a:lnTo>
                                <a:pt x="48" y="6"/>
                              </a:lnTo>
                              <a:lnTo>
                                <a:pt x="55" y="15"/>
                              </a:lnTo>
                              <a:lnTo>
                                <a:pt x="55" y="14"/>
                              </a:lnTo>
                              <a:lnTo>
                                <a:pt x="53" y="8"/>
                              </a:lnTo>
                              <a:lnTo>
                                <a:pt x="59" y="8"/>
                              </a:lnTo>
                              <a:lnTo>
                                <a:pt x="58" y="2"/>
                              </a:lnTo>
                              <a:close/>
                              <a:moveTo>
                                <a:pt x="53" y="8"/>
                              </a:moveTo>
                              <a:lnTo>
                                <a:pt x="55" y="15"/>
                              </a:lnTo>
                              <a:lnTo>
                                <a:pt x="56" y="14"/>
                              </a:lnTo>
                              <a:lnTo>
                                <a:pt x="57" y="11"/>
                              </a:lnTo>
                              <a:lnTo>
                                <a:pt x="56" y="11"/>
                              </a:lnTo>
                              <a:lnTo>
                                <a:pt x="55" y="10"/>
                              </a:lnTo>
                              <a:lnTo>
                                <a:pt x="53" y="8"/>
                              </a:lnTo>
                              <a:close/>
                              <a:moveTo>
                                <a:pt x="57" y="14"/>
                              </a:moveTo>
                              <a:lnTo>
                                <a:pt x="57" y="14"/>
                              </a:lnTo>
                              <a:lnTo>
                                <a:pt x="56" y="14"/>
                              </a:lnTo>
                              <a:lnTo>
                                <a:pt x="57" y="14"/>
                              </a:lnTo>
                              <a:close/>
                              <a:moveTo>
                                <a:pt x="59" y="8"/>
                              </a:moveTo>
                              <a:lnTo>
                                <a:pt x="53" y="8"/>
                              </a:lnTo>
                              <a:lnTo>
                                <a:pt x="56" y="10"/>
                              </a:lnTo>
                              <a:lnTo>
                                <a:pt x="57" y="11"/>
                              </a:lnTo>
                              <a:lnTo>
                                <a:pt x="56" y="14"/>
                              </a:lnTo>
                              <a:lnTo>
                                <a:pt x="57" y="14"/>
                              </a:lnTo>
                              <a:lnTo>
                                <a:pt x="60" y="14"/>
                              </a:lnTo>
                              <a:lnTo>
                                <a:pt x="59" y="8"/>
                              </a:lnTo>
                              <a:close/>
                              <a:moveTo>
                                <a:pt x="42" y="8"/>
                              </a:moveTo>
                              <a:lnTo>
                                <a:pt x="38" y="14"/>
                              </a:lnTo>
                              <a:lnTo>
                                <a:pt x="42" y="9"/>
                              </a:lnTo>
                              <a:lnTo>
                                <a:pt x="42" y="8"/>
                              </a:lnTo>
                              <a:close/>
                              <a:moveTo>
                                <a:pt x="42" y="9"/>
                              </a:moveTo>
                              <a:lnTo>
                                <a:pt x="38" y="14"/>
                              </a:lnTo>
                              <a:lnTo>
                                <a:pt x="42" y="9"/>
                              </a:lnTo>
                              <a:close/>
                              <a:moveTo>
                                <a:pt x="48" y="6"/>
                              </a:moveTo>
                              <a:lnTo>
                                <a:pt x="47" y="7"/>
                              </a:lnTo>
                              <a:lnTo>
                                <a:pt x="53" y="13"/>
                              </a:lnTo>
                              <a:lnTo>
                                <a:pt x="48" y="6"/>
                              </a:lnTo>
                              <a:close/>
                              <a:moveTo>
                                <a:pt x="55" y="10"/>
                              </a:moveTo>
                              <a:lnTo>
                                <a:pt x="56" y="11"/>
                              </a:lnTo>
                              <a:lnTo>
                                <a:pt x="56" y="10"/>
                              </a:lnTo>
                              <a:lnTo>
                                <a:pt x="55" y="10"/>
                              </a:lnTo>
                              <a:close/>
                              <a:moveTo>
                                <a:pt x="56" y="10"/>
                              </a:moveTo>
                              <a:lnTo>
                                <a:pt x="56" y="11"/>
                              </a:lnTo>
                              <a:lnTo>
                                <a:pt x="57" y="11"/>
                              </a:lnTo>
                              <a:lnTo>
                                <a:pt x="56" y="10"/>
                              </a:lnTo>
                              <a:close/>
                              <a:moveTo>
                                <a:pt x="55" y="10"/>
                              </a:moveTo>
                              <a:lnTo>
                                <a:pt x="55" y="10"/>
                              </a:lnTo>
                              <a:lnTo>
                                <a:pt x="56" y="10"/>
                              </a:lnTo>
                              <a:lnTo>
                                <a:pt x="55" y="10"/>
                              </a:lnTo>
                              <a:close/>
                              <a:moveTo>
                                <a:pt x="45" y="5"/>
                              </a:moveTo>
                              <a:lnTo>
                                <a:pt x="44" y="5"/>
                              </a:lnTo>
                              <a:lnTo>
                                <a:pt x="42" y="8"/>
                              </a:lnTo>
                              <a:lnTo>
                                <a:pt x="42" y="9"/>
                              </a:lnTo>
                              <a:lnTo>
                                <a:pt x="45" y="5"/>
                              </a:lnTo>
                              <a:close/>
                              <a:moveTo>
                                <a:pt x="44" y="5"/>
                              </a:moveTo>
                              <a:lnTo>
                                <a:pt x="44" y="5"/>
                              </a:lnTo>
                              <a:lnTo>
                                <a:pt x="42" y="8"/>
                              </a:lnTo>
                              <a:lnTo>
                                <a:pt x="44" y="5"/>
                              </a:lnTo>
                              <a:close/>
                              <a:moveTo>
                                <a:pt x="47" y="5"/>
                              </a:moveTo>
                              <a:lnTo>
                                <a:pt x="48" y="6"/>
                              </a:lnTo>
                              <a:lnTo>
                                <a:pt x="47" y="5"/>
                              </a:lnTo>
                              <a:close/>
                              <a:moveTo>
                                <a:pt x="50" y="5"/>
                              </a:moveTo>
                              <a:lnTo>
                                <a:pt x="47" y="5"/>
                              </a:lnTo>
                              <a:lnTo>
                                <a:pt x="48" y="6"/>
                              </a:lnTo>
                              <a:lnTo>
                                <a:pt x="50" y="5"/>
                              </a:lnTo>
                              <a:close/>
                              <a:moveTo>
                                <a:pt x="45" y="3"/>
                              </a:moveTo>
                              <a:lnTo>
                                <a:pt x="44" y="5"/>
                              </a:lnTo>
                              <a:lnTo>
                                <a:pt x="45" y="3"/>
                              </a:lnTo>
                              <a:close/>
                              <a:moveTo>
                                <a:pt x="58" y="2"/>
                              </a:moveTo>
                              <a:lnTo>
                                <a:pt x="47" y="2"/>
                              </a:lnTo>
                              <a:lnTo>
                                <a:pt x="46" y="2"/>
                              </a:lnTo>
                              <a:lnTo>
                                <a:pt x="44" y="5"/>
                              </a:lnTo>
                              <a:lnTo>
                                <a:pt x="45" y="5"/>
                              </a:lnTo>
                              <a:lnTo>
                                <a:pt x="46" y="3"/>
                              </a:lnTo>
                              <a:lnTo>
                                <a:pt x="52" y="3"/>
                              </a:lnTo>
                              <a:lnTo>
                                <a:pt x="53" y="2"/>
                              </a:lnTo>
                              <a:lnTo>
                                <a:pt x="58" y="2"/>
                              </a:lnTo>
                              <a:close/>
                              <a:moveTo>
                                <a:pt x="52" y="3"/>
                              </a:moveTo>
                              <a:lnTo>
                                <a:pt x="46" y="3"/>
                              </a:lnTo>
                              <a:lnTo>
                                <a:pt x="45" y="5"/>
                              </a:lnTo>
                              <a:lnTo>
                                <a:pt x="52" y="3"/>
                              </a:lnTo>
                              <a:close/>
                              <a:moveTo>
                                <a:pt x="58" y="0"/>
                              </a:moveTo>
                              <a:lnTo>
                                <a:pt x="52" y="0"/>
                              </a:lnTo>
                              <a:lnTo>
                                <a:pt x="45" y="2"/>
                              </a:lnTo>
                              <a:lnTo>
                                <a:pt x="47" y="2"/>
                              </a:lnTo>
                              <a:lnTo>
                                <a:pt x="58" y="2"/>
                              </a:lnTo>
                              <a:lnTo>
                                <a:pt x="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7385B" id="AutoShape 2" o:spid="_x0000_s1026" style="position:absolute;margin-left:478.6pt;margin-top:23.3pt;width:3pt;height:2.2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" path="m1,37r,1l,41r1,2l8,43r,-1l9,40r-8,l1,37xm9,40l8,42r,-1l9,40xm8,41r,1l8,41xm9,40r,l8,41r1,l9,40xm9,40r,xm9,39r,1l9,39xm9,40r,xm10,39r-1,l9,40r,-1l10,39xm13,33l1,33r,3l1,38r,2l9,40r,-1l10,39r-1,l10,38r-1,l11,35r1,l13,34r,-1xm10,37l9,39r1,-1l10,37xm10,38l9,39r1,l10,38xm11,35l9,38r2,-1l10,37r1,-1l11,35xm11,37l9,38r1,l10,37r1,xm10,37r,l10,38r,-1xm1,37r,1l1,37xm1,37r,xm1,37r,xm1,36r,1l1,36xm11,36r-1,1l11,36xm11,36r-1,1l11,37r,-1xm11,36r,l11,37r,-1xm12,35r-1,1l12,35xm1,35r,1l1,35xm12,35r,l11,36r1,-1xm1,36r,xm1,35r,l1,36r,-1xm12,35r-1,l11,36r1,-1xm1,35r,xm1,33r,1l1,35r,-2xm13,34r-1,1l13,34xm19,30l2,30r,1l1,35r,-2l13,33r2,-1l16,32r1,-1l19,30xm14,33r-1,1l12,35r1,-1l14,33xm14,33r-1,1l14,33xm16,32r-1,l14,33r1,-1l16,32r-1,l16,32xm15,32r-2,1l14,33r1,-1xm14,33r-1,l14,33xm17,31r-2,1l16,32r1,-1xm16,32r-1,l16,32xm17,31r,l16,32r1,-1xm24,29l3,29r,1l2,30r,1l2,32r,-2l19,30r1,l21,30r3,-1xm18,31r-1,l18,31xm17,31r,xm20,30r-1,1l18,31r-1,l18,31r2,-1xm20,30r-1,1l20,30xm21,30r-1,l21,30xm3,29l2,30r1,l3,29xm3,29r,l3,30r,-1xm31,26l5,26,4,27,3,29r21,l25,28r5,-2l31,26xm4,27r,xm5,26l4,27,5,26xm7,23l5,25,4,26r,1l5,26r26,l35,25r5,-1l41,24,7,24r,-1xm30,26r,xm50,24r2,l53,24r3,l51,24r-1,xm56,20r-5,1l48,22r3,2l56,24r,-4xm8,22l7,23r,1l8,22xm45,22l8,22,7,24r34,l46,22r-1,xm47,22r-1,l48,23,47,22xm10,20r-1,l7,22r,1l8,22r37,l8,22,9,21r1,-1xm46,22r,l45,23r1,-1xm46,22r,l47,22r-1,xm46,22r,l47,22r-1,xm47,22r,xm47,22r,l46,22r1,xm46,22r,xm46,22r,xm47,22r-1,l47,22xm44,5r,l37,15r,1l37,17r9,5l39,17,38,16r,-1l38,14,42,8,44,5xm47,21r-1,1l47,22r,-1xm39,17r7,5l47,21,39,17xm48,22r-1,l48,22xm47,21r-1,1l47,22r,-1xm47,22r,xm48,22r,xm55,16r-4,3l48,22r8,-2l56,18r,-2l55,16xm51,19r-4,3l51,19xm56,20r-8,2l51,21r5,-1xm10,20r,l9,21,8,22r2,-2xm10,20l8,22r37,l43,20r-33,xm55,15r-7,5l47,21r,1l51,19r4,-3l55,15xm48,20r-1,1l48,20xm53,2l45,5,38,15r,1l39,17r8,4l49,20r6,-5l53,13,47,7,48,6,47,5r3,l53,2xm11,20r-1,l11,20xm37,16r-21,l14,17r-3,2l10,20r33,l37,17r,-1xm55,15r-7,5l55,15xm12,18r-1,1l10,20r1,-1l12,18xm11,19r-1,1l11,20r,-1xm59,19r-1,l56,20r2,-1l59,19xm56,16r,4l58,19r1,l56,16xm60,15r-4,l56,16r3,3l58,19r1,l60,18r,-3xm55,16r-4,3l55,16xm15,17r-1,l15,17xm16,16r-1,1l14,17r2,-1xm38,16r,l39,17,38,16xm44,5r-2,l43,5,36,7r-2,l30,9r-5,2l24,12r-8,4l15,17r1,-1l37,16r,-1l44,5xm56,16r-1,l56,16xm56,16r,xm56,16r,xm56,15r-1,l55,16r1,l56,15xm56,15r,l56,16r,-1xm56,15r,1l56,15xm45,5r,l42,9r-4,7l45,5xm56,15r,l56,16r,-1xm55,15r,l55,16r,-1xm56,14r,1l56,14xm55,15r,xm60,14r-3,l56,15r4,l60,14xm53,13r2,2l55,14,53,13xm55,15r,xm56,14r,1l56,14xm55,15r,l56,15r-1,xm56,14r,l56,15r,-1xm48,6r,l53,13r2,2l55,14,48,6xm58,2r-5,l48,6r7,9l55,14,53,8r6,l58,2xm53,8r2,7l56,14r1,-3l56,11,55,10,53,8xm57,14r,l56,14r1,xm59,8r-6,l56,10r1,1l56,14r1,l60,14,59,8xm42,8r-4,6l42,9r,-1xm42,9r-4,5l42,9xm48,6l47,7r6,6l48,6xm55,10r1,1l56,10r-1,xm56,10r,1l57,11,56,10xm55,10r,l56,10r-1,xm45,5r-1,l42,8r,1l45,5xm44,5r,l42,8,44,5xm47,5r1,1l47,5xm50,5r-3,l48,6,50,5xm45,3l44,5,45,3xm58,2l47,2r-1,l44,5r1,l46,3r6,l53,2r5,xm52,3r-6,l45,5,52,3xm58,l52,,45,2r2,l58,2,58,xe" fillcolor="black" stroked="f">
                <v:path arrowok="t" o:connecttype="custom" o:connectlocs="635,321310;5715,321310;5715,320675;635,318770;7620,318135;6350,320040;6985,319405;635,319405;6985,318770;7620,318135;7620,318135;6985,318770;8255,317500;9525,316230;8255,317500;8255,316865;9525,316230;1270,315595;10795,315595;12700,314960;1905,314960;19050,312420;3175,311785;19050,312420;30480,309880;5080,309880;4445,309880;29210,309880;29845,309880;29210,309880;23495,305435;27940,299085;30480,309880;29845,309880;35560,307340;6350,308610;34925,305435;28575,299085;31750,299085;6350,308610;6350,308610;36830,307975;36830,307975;9525,306705;22860,300355;35560,306070;35560,306070;35560,306070;35560,305435;35560,305435;35560,305435;34925,305435;35560,305435;34925,305435;34925,302260;38100,304800;33655,304165;35560,302260;30480,299720;29845,297180;33020,297815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295390">
        <w:rPr>
          <w:noProof/>
          <w:lang w:eastAsia="hr-HR"/>
        </w:rPr>
        <w:drawing>
          <wp:anchor distT="0" distB="0" distL="0" distR="0" simplePos="0" relativeHeight="487492096" behindDoc="1" locked="0" layoutInCell="1" allowOverlap="1">
            <wp:simplePos x="0" y="0"/>
            <wp:positionH relativeFrom="page">
              <wp:posOffset>6285214</wp:posOffset>
            </wp:positionH>
            <wp:positionV relativeFrom="paragraph">
              <wp:posOffset>287567</wp:posOffset>
            </wp:positionV>
            <wp:extent cx="25659" cy="3657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59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5390">
        <w:t>Aktivnosti Grupe 2 uključuju pripremu projekta rušenja i uklanjanja te projektne i tehničke</w:t>
      </w:r>
      <w:r w:rsidR="00295390">
        <w:rPr>
          <w:spacing w:val="1"/>
        </w:rPr>
        <w:t xml:space="preserve"> </w:t>
      </w:r>
      <w:r w:rsidR="00295390">
        <w:t>dokumentacije za dovođenje građevina u prijašnje stanje. Projektna dokumentacija uključuje</w:t>
      </w:r>
      <w:r w:rsidR="00295390">
        <w:rPr>
          <w:spacing w:val="1"/>
        </w:rPr>
        <w:t xml:space="preserve"> </w:t>
      </w:r>
      <w:r w:rsidR="00295390">
        <w:t>izradu</w:t>
      </w:r>
      <w:r w:rsidR="00295390">
        <w:rPr>
          <w:spacing w:val="1"/>
        </w:rPr>
        <w:t xml:space="preserve"> </w:t>
      </w:r>
      <w:r w:rsidR="00295390">
        <w:t>elaborata,</w:t>
      </w:r>
      <w:r w:rsidR="00295390">
        <w:rPr>
          <w:spacing w:val="1"/>
        </w:rPr>
        <w:t xml:space="preserve"> </w:t>
      </w:r>
      <w:r w:rsidR="00295390">
        <w:t>studija</w:t>
      </w:r>
      <w:r w:rsidR="00295390">
        <w:rPr>
          <w:spacing w:val="1"/>
        </w:rPr>
        <w:t xml:space="preserve"> </w:t>
      </w:r>
      <w:r w:rsidR="00295390">
        <w:t>i</w:t>
      </w:r>
      <w:r w:rsidR="00295390">
        <w:rPr>
          <w:spacing w:val="1"/>
        </w:rPr>
        <w:t xml:space="preserve"> </w:t>
      </w:r>
      <w:r w:rsidR="00295390">
        <w:t>ostale</w:t>
      </w:r>
      <w:r w:rsidR="00295390">
        <w:rPr>
          <w:spacing w:val="1"/>
        </w:rPr>
        <w:t xml:space="preserve"> </w:t>
      </w:r>
      <w:r w:rsidR="00295390">
        <w:t>projektne</w:t>
      </w:r>
      <w:r w:rsidR="00295390">
        <w:rPr>
          <w:spacing w:val="1"/>
        </w:rPr>
        <w:t xml:space="preserve"> </w:t>
      </w:r>
      <w:r w:rsidR="00295390">
        <w:t>dokumentacije</w:t>
      </w:r>
      <w:r w:rsidR="00295390">
        <w:rPr>
          <w:spacing w:val="1"/>
        </w:rPr>
        <w:t xml:space="preserve"> </w:t>
      </w:r>
      <w:r w:rsidR="00295390">
        <w:t>potrebne</w:t>
      </w:r>
      <w:r w:rsidR="00295390">
        <w:rPr>
          <w:spacing w:val="1"/>
        </w:rPr>
        <w:t xml:space="preserve"> </w:t>
      </w:r>
      <w:r w:rsidR="00295390">
        <w:t>za</w:t>
      </w:r>
      <w:r w:rsidR="00295390">
        <w:rPr>
          <w:spacing w:val="1"/>
        </w:rPr>
        <w:t xml:space="preserve"> </w:t>
      </w:r>
      <w:r w:rsidR="00295390">
        <w:t>obnovu</w:t>
      </w:r>
      <w:r w:rsidR="00295390">
        <w:rPr>
          <w:spacing w:val="1"/>
        </w:rPr>
        <w:t xml:space="preserve"> </w:t>
      </w:r>
      <w:r w:rsidR="00295390">
        <w:t>građevina</w:t>
      </w:r>
      <w:r w:rsidR="00295390">
        <w:rPr>
          <w:spacing w:val="-57"/>
        </w:rPr>
        <w:t xml:space="preserve"> </w:t>
      </w:r>
      <w:r w:rsidR="00295390">
        <w:t>oštećenih u potresu u području prijevoza sukladno Zakonu o gradnji („Narodne novine“, br.</w:t>
      </w:r>
      <w:r w:rsidR="00295390">
        <w:rPr>
          <w:spacing w:val="1"/>
        </w:rPr>
        <w:t xml:space="preserve"> </w:t>
      </w:r>
      <w:r w:rsidR="00295390">
        <w:t>153/13, 20/17, 39/19 i 125/19) i Pravilniku o jednostavnim i drugim građevinama i radovima</w:t>
      </w:r>
      <w:r w:rsidR="00295390">
        <w:rPr>
          <w:spacing w:val="1"/>
        </w:rPr>
        <w:t xml:space="preserve"> </w:t>
      </w:r>
      <w:r w:rsidR="00295390">
        <w:t>(„Narodne</w:t>
      </w:r>
      <w:r w:rsidR="00295390">
        <w:rPr>
          <w:spacing w:val="-3"/>
        </w:rPr>
        <w:t xml:space="preserve"> </w:t>
      </w:r>
      <w:r w:rsidR="00295390">
        <w:t>novine“, br. 112/17, 34/18, 36/19, 98/19, 31/20).</w:t>
      </w:r>
    </w:p>
    <w:p w:rsidR="00233977" w:rsidRDefault="00233977">
      <w:pPr>
        <w:pStyle w:val="BodyText"/>
      </w:pPr>
    </w:p>
    <w:p w:rsidR="00233977" w:rsidRDefault="00295390">
      <w:pPr>
        <w:pStyle w:val="BodyText"/>
        <w:spacing w:before="1"/>
        <w:ind w:left="116" w:right="118"/>
        <w:jc w:val="both"/>
      </w:pPr>
      <w:r>
        <w:t>Tehničko rješenje je sadržano u glavnom projektu koji, ovisno o vrsti građevine, odnosno</w:t>
      </w:r>
      <w:r>
        <w:rPr>
          <w:spacing w:val="1"/>
        </w:rPr>
        <w:t xml:space="preserve"> </w:t>
      </w:r>
      <w:r>
        <w:t>radova</w:t>
      </w:r>
      <w:r>
        <w:rPr>
          <w:spacing w:val="1"/>
        </w:rPr>
        <w:t xml:space="preserve"> </w:t>
      </w:r>
      <w:r>
        <w:t>sadrži:</w:t>
      </w:r>
      <w:r>
        <w:rPr>
          <w:spacing w:val="1"/>
        </w:rPr>
        <w:t xml:space="preserve"> </w:t>
      </w:r>
      <w:r>
        <w:t>arhitektonski,</w:t>
      </w:r>
      <w:r>
        <w:rPr>
          <w:spacing w:val="1"/>
        </w:rPr>
        <w:t xml:space="preserve"> </w:t>
      </w:r>
      <w:r>
        <w:t>građevinski,</w:t>
      </w:r>
      <w:r>
        <w:rPr>
          <w:spacing w:val="1"/>
        </w:rPr>
        <w:t xml:space="preserve"> </w:t>
      </w:r>
      <w:r>
        <w:t>elektrotehnički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strojarski</w:t>
      </w:r>
      <w:r>
        <w:rPr>
          <w:spacing w:val="1"/>
        </w:rPr>
        <w:t xml:space="preserve"> </w:t>
      </w:r>
      <w:r>
        <w:t>projekt.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propisano posebnim zakonom ili ako je potrebno, izradi glavnog projekta, odnosno pojedinih</w:t>
      </w:r>
      <w:r>
        <w:rPr>
          <w:spacing w:val="1"/>
        </w:rPr>
        <w:t xml:space="preserve"> </w:t>
      </w:r>
      <w:r>
        <w:t>projekata</w:t>
      </w:r>
      <w:r>
        <w:rPr>
          <w:spacing w:val="-1"/>
        </w:rPr>
        <w:t xml:space="preserve"> </w:t>
      </w:r>
      <w:r>
        <w:t>koje</w:t>
      </w:r>
      <w:r>
        <w:rPr>
          <w:spacing w:val="-1"/>
        </w:rPr>
        <w:t xml:space="preserve"> </w:t>
      </w:r>
      <w:r>
        <w:t>isti</w:t>
      </w:r>
      <w:r>
        <w:rPr>
          <w:spacing w:val="-1"/>
        </w:rPr>
        <w:t xml:space="preserve"> </w:t>
      </w:r>
      <w:r>
        <w:t>sadrži,</w:t>
      </w:r>
      <w:r>
        <w:rPr>
          <w:spacing w:val="-1"/>
        </w:rPr>
        <w:t xml:space="preserve"> </w:t>
      </w:r>
      <w:r>
        <w:t>prethodi izrada</w:t>
      </w:r>
      <w:r>
        <w:rPr>
          <w:spacing w:val="-2"/>
        </w:rPr>
        <w:t xml:space="preserve"> </w:t>
      </w:r>
      <w:r>
        <w:t>elaborata</w:t>
      </w:r>
      <w:r>
        <w:rPr>
          <w:spacing w:val="1"/>
        </w:rPr>
        <w:t xml:space="preserve"> </w:t>
      </w:r>
      <w:r>
        <w:t>sukladno</w:t>
      </w:r>
      <w:r>
        <w:rPr>
          <w:spacing w:val="-1"/>
        </w:rPr>
        <w:t xml:space="preserve"> </w:t>
      </w:r>
      <w:r>
        <w:t>Zakonu o</w:t>
      </w:r>
      <w:r>
        <w:rPr>
          <w:spacing w:val="1"/>
        </w:rPr>
        <w:t xml:space="preserve"> </w:t>
      </w:r>
      <w:r>
        <w:t>gradnji.</w:t>
      </w:r>
    </w:p>
    <w:p w:rsidR="00233977" w:rsidRDefault="00233977">
      <w:pPr>
        <w:pStyle w:val="BodyText"/>
        <w:spacing w:before="4"/>
      </w:pPr>
    </w:p>
    <w:p w:rsidR="00233977" w:rsidRDefault="00295390">
      <w:pPr>
        <w:pStyle w:val="Heading2"/>
        <w:jc w:val="both"/>
      </w:pPr>
      <w:r>
        <w:t>Grupa</w:t>
      </w:r>
      <w:r>
        <w:rPr>
          <w:spacing w:val="-2"/>
        </w:rPr>
        <w:t xml:space="preserve"> </w:t>
      </w:r>
      <w:r>
        <w:t>3.:</w:t>
      </w:r>
      <w:r>
        <w:rPr>
          <w:spacing w:val="-2"/>
        </w:rPr>
        <w:t xml:space="preserve"> </w:t>
      </w:r>
      <w:r>
        <w:t>Izvedba</w:t>
      </w:r>
      <w:r>
        <w:rPr>
          <w:spacing w:val="-1"/>
        </w:rPr>
        <w:t xml:space="preserve"> </w:t>
      </w:r>
      <w:r>
        <w:t>radova</w:t>
      </w:r>
    </w:p>
    <w:p w:rsidR="00233977" w:rsidRDefault="00233977">
      <w:pPr>
        <w:pStyle w:val="BodyText"/>
        <w:spacing w:before="7"/>
        <w:rPr>
          <w:b/>
          <w:sz w:val="23"/>
        </w:rPr>
      </w:pPr>
    </w:p>
    <w:p w:rsidR="00233977" w:rsidRDefault="00295390">
      <w:pPr>
        <w:pStyle w:val="BodyText"/>
        <w:ind w:left="116" w:right="117"/>
        <w:jc w:val="both"/>
      </w:pPr>
      <w:r>
        <w:t>Aktivnosti Grupe 3 obuhvaćaju rušenja i uklanjanja uništene zgrade, izvođenje radova obnove</w:t>
      </w:r>
      <w:r>
        <w:rPr>
          <w:spacing w:val="-57"/>
        </w:rPr>
        <w:t xml:space="preserve"> </w:t>
      </w:r>
      <w:r>
        <w:t>na oštećenoj infrastrukturi koji uključuju i pripremne radove, a sve prema projektno-tehničkoj</w:t>
      </w:r>
      <w:r>
        <w:rPr>
          <w:spacing w:val="-57"/>
        </w:rPr>
        <w:t xml:space="preserve"> </w:t>
      </w:r>
      <w:r>
        <w:t>dokumentaciji, te provedbu stručnog nadzora gradnje, kao i sve ostale prihvatljive troškove</w:t>
      </w:r>
      <w:r>
        <w:rPr>
          <w:spacing w:val="1"/>
        </w:rPr>
        <w:t xml:space="preserve"> </w:t>
      </w:r>
      <w:r>
        <w:t>vezane</w:t>
      </w:r>
      <w:r>
        <w:rPr>
          <w:spacing w:val="-2"/>
        </w:rPr>
        <w:t xml:space="preserve"> </w:t>
      </w:r>
      <w:r>
        <w:t>uz</w:t>
      </w:r>
      <w:r>
        <w:rPr>
          <w:spacing w:val="1"/>
        </w:rPr>
        <w:t xml:space="preserve"> </w:t>
      </w:r>
      <w:r>
        <w:t>realizaciju projekta.</w:t>
      </w:r>
    </w:p>
    <w:p w:rsidR="00233977" w:rsidRDefault="00233977">
      <w:pPr>
        <w:pStyle w:val="BodyText"/>
        <w:spacing w:before="5"/>
      </w:pPr>
    </w:p>
    <w:p w:rsidR="00233977" w:rsidRDefault="00295390">
      <w:pPr>
        <w:pStyle w:val="Heading2"/>
        <w:spacing w:before="1"/>
        <w:ind w:right="121"/>
        <w:jc w:val="both"/>
      </w:pPr>
      <w:r>
        <w:t>Grupa 4.: Čišćenje područja pogođenih katastrofom, uključujući prirodna područja, u</w:t>
      </w:r>
      <w:r>
        <w:rPr>
          <w:spacing w:val="1"/>
        </w:rPr>
        <w:t xml:space="preserve"> </w:t>
      </w:r>
      <w:r>
        <w:t>skladu</w:t>
      </w:r>
      <w:r>
        <w:rPr>
          <w:spacing w:val="-3"/>
        </w:rPr>
        <w:t xml:space="preserve"> </w:t>
      </w:r>
      <w:r>
        <w:t>s,</w:t>
      </w:r>
      <w:r>
        <w:rPr>
          <w:spacing w:val="-1"/>
        </w:rPr>
        <w:t xml:space="preserve"> </w:t>
      </w:r>
      <w:r>
        <w:t>kad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to primjereno,</w:t>
      </w:r>
      <w:r>
        <w:rPr>
          <w:spacing w:val="-1"/>
        </w:rPr>
        <w:t xml:space="preserve"> </w:t>
      </w:r>
      <w:r>
        <w:t>pristupima</w:t>
      </w:r>
      <w:r>
        <w:rPr>
          <w:spacing w:val="-1"/>
        </w:rPr>
        <w:t xml:space="preserve"> </w:t>
      </w:r>
      <w:r>
        <w:t>utemeljenima</w:t>
      </w:r>
      <w:r>
        <w:rPr>
          <w:spacing w:val="-1"/>
        </w:rPr>
        <w:t xml:space="preserve"> </w:t>
      </w:r>
      <w:r>
        <w:t>na ekosustavima</w:t>
      </w:r>
    </w:p>
    <w:p w:rsidR="00233977" w:rsidRDefault="00233977">
      <w:pPr>
        <w:pStyle w:val="BodyText"/>
        <w:spacing w:before="6"/>
        <w:rPr>
          <w:b/>
          <w:sz w:val="23"/>
        </w:rPr>
      </w:pPr>
    </w:p>
    <w:p w:rsidR="00233977" w:rsidRDefault="00295390">
      <w:pPr>
        <w:pStyle w:val="BodyText"/>
        <w:ind w:left="116" w:right="121"/>
        <w:jc w:val="both"/>
      </w:pPr>
      <w:r>
        <w:t>Aktivnosti</w:t>
      </w:r>
      <w:r>
        <w:rPr>
          <w:spacing w:val="1"/>
        </w:rPr>
        <w:t xml:space="preserve"> </w:t>
      </w:r>
      <w:r>
        <w:t>Grupe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obuhvaćaju</w:t>
      </w:r>
      <w:r>
        <w:rPr>
          <w:spacing w:val="1"/>
        </w:rPr>
        <w:t xml:space="preserve"> </w:t>
      </w:r>
      <w:r>
        <w:t>aktivnosti</w:t>
      </w:r>
      <w:r>
        <w:rPr>
          <w:spacing w:val="1"/>
        </w:rPr>
        <w:t xml:space="preserve"> </w:t>
      </w:r>
      <w:r>
        <w:t>čišćenja</w:t>
      </w:r>
      <w:r>
        <w:rPr>
          <w:spacing w:val="1"/>
        </w:rPr>
        <w:t xml:space="preserve"> </w:t>
      </w:r>
      <w:r>
        <w:t>građevnog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drugog</w:t>
      </w:r>
      <w:r>
        <w:rPr>
          <w:spacing w:val="1"/>
        </w:rPr>
        <w:t xml:space="preserve"> </w:t>
      </w:r>
      <w:r>
        <w:t>otpada</w:t>
      </w:r>
      <w:r>
        <w:rPr>
          <w:spacing w:val="1"/>
        </w:rPr>
        <w:t xml:space="preserve"> </w:t>
      </w:r>
      <w:r>
        <w:t>nastalog</w:t>
      </w:r>
      <w:r>
        <w:rPr>
          <w:spacing w:val="1"/>
        </w:rPr>
        <w:t xml:space="preserve"> </w:t>
      </w:r>
      <w:r>
        <w:t>djelovanjem</w:t>
      </w:r>
      <w:r>
        <w:rPr>
          <w:spacing w:val="-1"/>
        </w:rPr>
        <w:t xml:space="preserve"> </w:t>
      </w:r>
      <w:r>
        <w:t>potresa</w:t>
      </w:r>
      <w:r>
        <w:rPr>
          <w:spacing w:val="-1"/>
        </w:rPr>
        <w:t xml:space="preserve"> </w:t>
      </w:r>
      <w:r>
        <w:t>i nakon potresa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području</w:t>
      </w:r>
      <w:r>
        <w:rPr>
          <w:spacing w:val="2"/>
        </w:rPr>
        <w:t xml:space="preserve"> </w:t>
      </w:r>
      <w:r>
        <w:t>Grada</w:t>
      </w:r>
      <w:r>
        <w:rPr>
          <w:spacing w:val="1"/>
        </w:rPr>
        <w:t xml:space="preserve"> </w:t>
      </w:r>
      <w:r>
        <w:t>Zagreba.</w:t>
      </w:r>
    </w:p>
    <w:p w:rsidR="00233977" w:rsidRDefault="00233977">
      <w:pPr>
        <w:pStyle w:val="BodyText"/>
      </w:pPr>
    </w:p>
    <w:p w:rsidR="00233977" w:rsidRDefault="00295390" w:rsidP="00D00F4F">
      <w:pPr>
        <w:pStyle w:val="BodyText"/>
        <w:ind w:left="116" w:right="118"/>
        <w:jc w:val="both"/>
      </w:pPr>
      <w:r>
        <w:t>Aktivnosti ove grupe obuhvaćaju aktivnosti prikupljanja i odvoza građevnog i drugog otpada</w:t>
      </w:r>
      <w:r>
        <w:rPr>
          <w:spacing w:val="1"/>
        </w:rPr>
        <w:t xml:space="preserve"> </w:t>
      </w:r>
      <w:r>
        <w:lastRenderedPageBreak/>
        <w:t>nastalog</w:t>
      </w:r>
      <w:r>
        <w:rPr>
          <w:spacing w:val="-14"/>
        </w:rPr>
        <w:t xml:space="preserve"> </w:t>
      </w:r>
      <w:r>
        <w:t>djelovanjem</w:t>
      </w:r>
      <w:r>
        <w:rPr>
          <w:spacing w:val="-11"/>
        </w:rPr>
        <w:t xml:space="preserve"> </w:t>
      </w:r>
      <w:r>
        <w:t>potresa</w:t>
      </w:r>
      <w:r>
        <w:rPr>
          <w:spacing w:val="-13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nakon</w:t>
      </w:r>
      <w:r>
        <w:rPr>
          <w:spacing w:val="-11"/>
        </w:rPr>
        <w:t xml:space="preserve"> </w:t>
      </w:r>
      <w:r>
        <w:t>potresa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odgovarajućih</w:t>
      </w:r>
      <w:r>
        <w:rPr>
          <w:spacing w:val="-12"/>
        </w:rPr>
        <w:t xml:space="preserve"> </w:t>
      </w:r>
      <w:r>
        <w:t>odlagališta</w:t>
      </w:r>
      <w:r>
        <w:rPr>
          <w:spacing w:val="-11"/>
        </w:rPr>
        <w:t xml:space="preserve"> </w:t>
      </w:r>
      <w:r>
        <w:t>otpada;</w:t>
      </w:r>
      <w:r>
        <w:rPr>
          <w:spacing w:val="-12"/>
        </w:rPr>
        <w:t xml:space="preserve"> </w:t>
      </w:r>
      <w:r>
        <w:t>zbrinjavanja</w:t>
      </w:r>
      <w:r>
        <w:rPr>
          <w:spacing w:val="-57"/>
        </w:rPr>
        <w:t xml:space="preserve"> </w:t>
      </w:r>
      <w:r>
        <w:t>građevnog i drugog otpada nastalog djelovanjem potresa i nakon potresa na odgovarajućim</w:t>
      </w:r>
      <w:r>
        <w:rPr>
          <w:spacing w:val="1"/>
        </w:rPr>
        <w:t xml:space="preserve"> </w:t>
      </w:r>
      <w:r>
        <w:t>odlagalištima</w:t>
      </w:r>
      <w:r>
        <w:rPr>
          <w:spacing w:val="46"/>
        </w:rPr>
        <w:t xml:space="preserve"> </w:t>
      </w:r>
      <w:r>
        <w:t>otpada;</w:t>
      </w:r>
      <w:r>
        <w:rPr>
          <w:spacing w:val="47"/>
        </w:rPr>
        <w:t xml:space="preserve"> </w:t>
      </w:r>
      <w:r>
        <w:t>recikliranje,</w:t>
      </w:r>
      <w:r>
        <w:rPr>
          <w:spacing w:val="46"/>
        </w:rPr>
        <w:t xml:space="preserve"> </w:t>
      </w:r>
      <w:r>
        <w:t>ponovna</w:t>
      </w:r>
      <w:r>
        <w:rPr>
          <w:spacing w:val="45"/>
        </w:rPr>
        <w:t xml:space="preserve"> </w:t>
      </w:r>
      <w:r>
        <w:t>uporaba</w:t>
      </w:r>
      <w:r>
        <w:rPr>
          <w:spacing w:val="46"/>
        </w:rPr>
        <w:t xml:space="preserve"> </w:t>
      </w:r>
      <w:r>
        <w:t>i</w:t>
      </w:r>
      <w:r>
        <w:rPr>
          <w:spacing w:val="47"/>
        </w:rPr>
        <w:t xml:space="preserve"> </w:t>
      </w:r>
      <w:r>
        <w:t>oporaba</w:t>
      </w:r>
      <w:r>
        <w:rPr>
          <w:spacing w:val="48"/>
        </w:rPr>
        <w:t xml:space="preserve"> </w:t>
      </w:r>
      <w:r>
        <w:t>građevnog</w:t>
      </w:r>
      <w:r>
        <w:rPr>
          <w:spacing w:val="44"/>
        </w:rPr>
        <w:t xml:space="preserve"> </w:t>
      </w:r>
      <w:r>
        <w:t>i</w:t>
      </w:r>
      <w:r>
        <w:rPr>
          <w:spacing w:val="47"/>
        </w:rPr>
        <w:t xml:space="preserve"> </w:t>
      </w:r>
      <w:r>
        <w:t>drugog</w:t>
      </w:r>
      <w:r>
        <w:rPr>
          <w:spacing w:val="45"/>
        </w:rPr>
        <w:t xml:space="preserve"> </w:t>
      </w:r>
      <w:r>
        <w:t>otpada</w:t>
      </w:r>
    </w:p>
    <w:p w:rsidR="00233977" w:rsidRDefault="00295390" w:rsidP="00D00F4F">
      <w:pPr>
        <w:pStyle w:val="BodyText"/>
        <w:ind w:left="116" w:right="119"/>
        <w:jc w:val="both"/>
      </w:pPr>
      <w:r>
        <w:t>nastalog djelovanjem potresa i nakon potresa; izvedba ostalih nužnih radova potrebnih za</w:t>
      </w:r>
      <w:r>
        <w:rPr>
          <w:spacing w:val="1"/>
        </w:rPr>
        <w:t xml:space="preserve"> </w:t>
      </w:r>
      <w:r>
        <w:t>provedbu</w:t>
      </w:r>
      <w:r>
        <w:rPr>
          <w:spacing w:val="-1"/>
        </w:rPr>
        <w:t xml:space="preserve"> </w:t>
      </w:r>
      <w:r>
        <w:t>operacija</w:t>
      </w:r>
      <w:r>
        <w:rPr>
          <w:spacing w:val="1"/>
        </w:rPr>
        <w:t xml:space="preserve"> </w:t>
      </w:r>
      <w:r>
        <w:t>čišćenja.</w:t>
      </w:r>
    </w:p>
    <w:p w:rsidR="00233977" w:rsidRDefault="00233977">
      <w:pPr>
        <w:pStyle w:val="BodyText"/>
        <w:spacing w:before="5"/>
      </w:pPr>
    </w:p>
    <w:p w:rsidR="00233977" w:rsidRDefault="00295390">
      <w:pPr>
        <w:pStyle w:val="Heading2"/>
        <w:jc w:val="both"/>
      </w:pPr>
      <w:r>
        <w:t>Grupa</w:t>
      </w:r>
      <w:r>
        <w:rPr>
          <w:spacing w:val="-3"/>
        </w:rPr>
        <w:t xml:space="preserve"> </w:t>
      </w:r>
      <w:r>
        <w:t>5.:</w:t>
      </w:r>
      <w:r>
        <w:rPr>
          <w:spacing w:val="-12"/>
        </w:rPr>
        <w:t xml:space="preserve"> </w:t>
      </w:r>
      <w:r>
        <w:t>Upravljanje</w:t>
      </w:r>
      <w:r>
        <w:rPr>
          <w:spacing w:val="-2"/>
        </w:rPr>
        <w:t xml:space="preserve"> </w:t>
      </w:r>
      <w:r>
        <w:t>projektom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administracija</w:t>
      </w:r>
    </w:p>
    <w:p w:rsidR="00233977" w:rsidRDefault="00233977">
      <w:pPr>
        <w:pStyle w:val="BodyText"/>
        <w:spacing w:before="6"/>
        <w:rPr>
          <w:b/>
          <w:sz w:val="23"/>
        </w:rPr>
      </w:pPr>
    </w:p>
    <w:p w:rsidR="00233977" w:rsidRDefault="00295390">
      <w:pPr>
        <w:pStyle w:val="BodyText"/>
        <w:spacing w:before="1"/>
        <w:ind w:left="116" w:right="119"/>
        <w:jc w:val="both"/>
      </w:pPr>
      <w:r>
        <w:t>Aktivnosti</w:t>
      </w:r>
      <w:r>
        <w:rPr>
          <w:spacing w:val="1"/>
        </w:rPr>
        <w:t xml:space="preserve"> </w:t>
      </w:r>
      <w:r>
        <w:t>Grupe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obuhvaćaju</w:t>
      </w:r>
      <w:r>
        <w:rPr>
          <w:spacing w:val="1"/>
        </w:rPr>
        <w:t xml:space="preserve"> </w:t>
      </w:r>
      <w:r>
        <w:t>izradu</w:t>
      </w:r>
      <w:r>
        <w:rPr>
          <w:spacing w:val="1"/>
        </w:rPr>
        <w:t xml:space="preserve"> </w:t>
      </w:r>
      <w:r>
        <w:t>Obrasca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pripremu</w:t>
      </w:r>
      <w:r>
        <w:rPr>
          <w:spacing w:val="1"/>
        </w:rPr>
        <w:t xml:space="preserve"> </w:t>
      </w:r>
      <w:r>
        <w:t>projektnog</w:t>
      </w:r>
      <w:r>
        <w:rPr>
          <w:spacing w:val="1"/>
        </w:rPr>
        <w:t xml:space="preserve"> </w:t>
      </w:r>
      <w:r>
        <w:t>prijedloga,</w:t>
      </w:r>
      <w:r>
        <w:rPr>
          <w:spacing w:val="1"/>
        </w:rPr>
        <w:t xml:space="preserve"> </w:t>
      </w:r>
      <w:r>
        <w:t>administraciju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tehničku</w:t>
      </w:r>
      <w:r>
        <w:rPr>
          <w:spacing w:val="1"/>
        </w:rPr>
        <w:t xml:space="preserve"> </w:t>
      </w:r>
      <w:r>
        <w:t>koordinaciju,</w:t>
      </w:r>
      <w:r>
        <w:rPr>
          <w:spacing w:val="1"/>
        </w:rPr>
        <w:t xml:space="preserve"> </w:t>
      </w:r>
      <w:r>
        <w:t>planiranje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izradu</w:t>
      </w:r>
      <w:r>
        <w:rPr>
          <w:spacing w:val="1"/>
        </w:rPr>
        <w:t xml:space="preserve"> </w:t>
      </w:r>
      <w:r>
        <w:t>dokumentacije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nadmetanje,</w:t>
      </w:r>
      <w:r>
        <w:rPr>
          <w:spacing w:val="-57"/>
        </w:rPr>
        <w:t xml:space="preserve"> </w:t>
      </w:r>
      <w:r>
        <w:t>poslove</w:t>
      </w:r>
      <w:r>
        <w:rPr>
          <w:spacing w:val="-2"/>
        </w:rPr>
        <w:t xml:space="preserve"> </w:t>
      </w:r>
      <w:r>
        <w:t>financijskog</w:t>
      </w:r>
      <w:r>
        <w:rPr>
          <w:spacing w:val="-3"/>
        </w:rPr>
        <w:t xml:space="preserve"> </w:t>
      </w:r>
      <w:r>
        <w:t>upravljanja i izvještavanje.</w:t>
      </w:r>
    </w:p>
    <w:p w:rsidR="00233977" w:rsidRDefault="00233977">
      <w:pPr>
        <w:pStyle w:val="BodyText"/>
        <w:rPr>
          <w:sz w:val="26"/>
        </w:rPr>
      </w:pPr>
    </w:p>
    <w:p w:rsidR="00233977" w:rsidRDefault="00233977">
      <w:pPr>
        <w:pStyle w:val="BodyText"/>
        <w:spacing w:before="5"/>
        <w:rPr>
          <w:sz w:val="22"/>
        </w:rPr>
      </w:pPr>
    </w:p>
    <w:p w:rsidR="00233977" w:rsidRDefault="00295390">
      <w:pPr>
        <w:pStyle w:val="Heading1"/>
        <w:numPr>
          <w:ilvl w:val="0"/>
          <w:numId w:val="2"/>
        </w:numPr>
        <w:tabs>
          <w:tab w:val="left" w:pos="396"/>
        </w:tabs>
        <w:ind w:left="395" w:hanging="280"/>
      </w:pPr>
      <w:r>
        <w:t>Administrativni</w:t>
      </w:r>
      <w:r>
        <w:rPr>
          <w:spacing w:val="-16"/>
        </w:rPr>
        <w:t xml:space="preserve"> </w:t>
      </w:r>
      <w:r>
        <w:t>podaci</w:t>
      </w:r>
    </w:p>
    <w:p w:rsidR="00233977" w:rsidRDefault="00233977">
      <w:pPr>
        <w:pStyle w:val="BodyText"/>
        <w:spacing w:before="6"/>
        <w:rPr>
          <w:b/>
          <w:sz w:val="23"/>
        </w:rPr>
      </w:pPr>
    </w:p>
    <w:p w:rsidR="00233977" w:rsidRDefault="00295390">
      <w:pPr>
        <w:pStyle w:val="BodyText"/>
        <w:ind w:left="116" w:right="113"/>
        <w:jc w:val="both"/>
      </w:pPr>
      <w:r>
        <w:t>Projektni prijedlog se podnosi Gradu Zagrebu, Uredu za programe i projekte Europske unije,</w:t>
      </w:r>
      <w:r>
        <w:rPr>
          <w:spacing w:val="1"/>
        </w:rPr>
        <w:t xml:space="preserve"> </w:t>
      </w:r>
      <w:r>
        <w:t>kao</w:t>
      </w:r>
      <w:r>
        <w:rPr>
          <w:spacing w:val="-10"/>
        </w:rPr>
        <w:t xml:space="preserve"> </w:t>
      </w:r>
      <w:r>
        <w:t>tijelu</w:t>
      </w:r>
      <w:r>
        <w:rPr>
          <w:spacing w:val="-10"/>
        </w:rPr>
        <w:t xml:space="preserve"> </w:t>
      </w:r>
      <w:r>
        <w:t>odgovornom</w:t>
      </w:r>
      <w:r>
        <w:rPr>
          <w:spacing w:val="-9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provedbu</w:t>
      </w:r>
      <w:r>
        <w:rPr>
          <w:spacing w:val="-10"/>
        </w:rPr>
        <w:t xml:space="preserve"> </w:t>
      </w:r>
      <w:r>
        <w:t>financijskog</w:t>
      </w:r>
      <w:r>
        <w:rPr>
          <w:spacing w:val="-12"/>
        </w:rPr>
        <w:t xml:space="preserve"> </w:t>
      </w:r>
      <w:r>
        <w:t>doprinosa</w:t>
      </w:r>
      <w:r>
        <w:rPr>
          <w:spacing w:val="-11"/>
        </w:rPr>
        <w:t xml:space="preserve"> </w:t>
      </w:r>
      <w:r>
        <w:t>(TOPFD),</w:t>
      </w:r>
      <w:r>
        <w:rPr>
          <w:spacing w:val="-8"/>
        </w:rPr>
        <w:t xml:space="preserve"> </w:t>
      </w:r>
      <w:r>
        <w:t>isključivo</w:t>
      </w:r>
      <w:r>
        <w:rPr>
          <w:spacing w:val="-9"/>
        </w:rPr>
        <w:t xml:space="preserve"> </w:t>
      </w:r>
      <w:r>
        <w:t>putem</w:t>
      </w:r>
      <w:r>
        <w:rPr>
          <w:spacing w:val="-9"/>
        </w:rPr>
        <w:t xml:space="preserve"> </w:t>
      </w:r>
      <w:r>
        <w:t>sustava</w:t>
      </w:r>
      <w:r>
        <w:rPr>
          <w:spacing w:val="-58"/>
        </w:rPr>
        <w:t xml:space="preserve"> </w:t>
      </w:r>
      <w:r>
        <w:t>e-prijavnice.</w:t>
      </w:r>
    </w:p>
    <w:sectPr w:rsidR="00233977">
      <w:pgSz w:w="11910" w:h="16840"/>
      <w:pgMar w:top="1320" w:right="1300" w:bottom="1380" w:left="1300" w:header="710" w:footer="11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286" w:rsidRDefault="00A90286">
      <w:r>
        <w:separator/>
      </w:r>
    </w:p>
  </w:endnote>
  <w:endnote w:type="continuationSeparator" w:id="0">
    <w:p w:rsidR="00A90286" w:rsidRDefault="00A9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977" w:rsidRDefault="006F778A">
    <w:pPr>
      <w:pStyle w:val="BodyText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491584" behindDoc="1" locked="0" layoutInCell="1" allowOverlap="1">
              <wp:simplePos x="0" y="0"/>
              <wp:positionH relativeFrom="page">
                <wp:posOffset>3707130</wp:posOffset>
              </wp:positionH>
              <wp:positionV relativeFrom="page">
                <wp:posOffset>9800590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977" w:rsidRDefault="0029539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5382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91.9pt;margin-top:771.7pt;width:11.6pt;height:13.05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PBrQ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" filled="f" stroked="f">
              <v:textbox inset="0,0,0,0">
                <w:txbxContent>
                  <w:p w:rsidR="00233977" w:rsidRDefault="0029539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F5382">
                      <w:rPr>
                        <w:rFonts w:ascii="Calibri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286" w:rsidRDefault="00A90286">
      <w:r>
        <w:separator/>
      </w:r>
    </w:p>
  </w:footnote>
  <w:footnote w:type="continuationSeparator" w:id="0">
    <w:p w:rsidR="00A90286" w:rsidRDefault="00A9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977" w:rsidRDefault="006F778A">
    <w:pPr>
      <w:pStyle w:val="BodyText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490560" behindDoc="1" locked="0" layoutInCell="1" allowOverlap="1">
              <wp:simplePos x="0" y="0"/>
              <wp:positionH relativeFrom="page">
                <wp:posOffset>5171440</wp:posOffset>
              </wp:positionH>
              <wp:positionV relativeFrom="page">
                <wp:posOffset>438150</wp:posOffset>
              </wp:positionV>
              <wp:extent cx="1501775" cy="18097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17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977" w:rsidRDefault="00DF3666">
                          <w:pPr>
                            <w:spacing w:before="11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Treća</w:t>
                          </w:r>
                          <w:r w:rsidR="00295390">
                            <w:rPr>
                              <w:spacing w:val="-3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hd w:val="clear" w:color="auto" w:fill="FFFF00"/>
                            </w:rPr>
                            <w:t>(3</w:t>
                          </w:r>
                          <w:r w:rsidR="00295390">
                            <w:rPr>
                              <w:shd w:val="clear" w:color="auto" w:fill="FFFF00"/>
                            </w:rPr>
                            <w:t>.)</w:t>
                          </w:r>
                          <w:r w:rsidR="00295390">
                            <w:rPr>
                              <w:spacing w:val="-2"/>
                              <w:shd w:val="clear" w:color="auto" w:fill="FFFF00"/>
                            </w:rPr>
                            <w:t xml:space="preserve"> </w:t>
                          </w:r>
                          <w:r w:rsidR="00295390">
                            <w:rPr>
                              <w:shd w:val="clear" w:color="auto" w:fill="FFFF00"/>
                            </w:rPr>
                            <w:t>izmjena</w:t>
                          </w:r>
                          <w:r w:rsidR="00295390">
                            <w:rPr>
                              <w:spacing w:val="-2"/>
                              <w:shd w:val="clear" w:color="auto" w:fill="FFFF00"/>
                            </w:rPr>
                            <w:t xml:space="preserve"> </w:t>
                          </w:r>
                          <w:r w:rsidR="00295390">
                            <w:rPr>
                              <w:shd w:val="clear" w:color="auto" w:fill="FFFF00"/>
                            </w:rPr>
                            <w:t>Poziva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7.2pt;margin-top:34.5pt;width:118.25pt;height:14.25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" filled="f" stroked="f">
              <v:textbox inset="0,0,0,0">
                <w:txbxContent>
                  <w:p w:rsidR="00233977" w:rsidRDefault="00DF3666">
                    <w:pPr>
                      <w:spacing w:before="11"/>
                      <w:ind w:left="20"/>
                    </w:pPr>
                    <w:r>
                      <w:rPr>
                        <w:shd w:val="clear" w:color="auto" w:fill="FFFF00"/>
                      </w:rPr>
                      <w:t>Treća</w:t>
                    </w:r>
                    <w:r w:rsidR="00295390">
                      <w:rPr>
                        <w:spacing w:val="-3"/>
                        <w:shd w:val="clear" w:color="auto" w:fill="FFFF00"/>
                      </w:rPr>
                      <w:t xml:space="preserve"> </w:t>
                    </w:r>
                    <w:r>
                      <w:rPr>
                        <w:shd w:val="clear" w:color="auto" w:fill="FFFF00"/>
                      </w:rPr>
                      <w:t>(3</w:t>
                    </w:r>
                    <w:r w:rsidR="00295390">
                      <w:rPr>
                        <w:shd w:val="clear" w:color="auto" w:fill="FFFF00"/>
                      </w:rPr>
                      <w:t>.)</w:t>
                    </w:r>
                    <w:r w:rsidR="00295390">
                      <w:rPr>
                        <w:spacing w:val="-2"/>
                        <w:shd w:val="clear" w:color="auto" w:fill="FFFF00"/>
                      </w:rPr>
                      <w:t xml:space="preserve"> </w:t>
                    </w:r>
                    <w:r w:rsidR="00295390">
                      <w:rPr>
                        <w:shd w:val="clear" w:color="auto" w:fill="FFFF00"/>
                      </w:rPr>
                      <w:t>izmjena</w:t>
                    </w:r>
                    <w:r w:rsidR="00295390">
                      <w:rPr>
                        <w:spacing w:val="-2"/>
                        <w:shd w:val="clear" w:color="auto" w:fill="FFFF00"/>
                      </w:rPr>
                      <w:t xml:space="preserve"> </w:t>
                    </w:r>
                    <w:r w:rsidR="00295390">
                      <w:rPr>
                        <w:shd w:val="clear" w:color="auto" w:fill="FFFF00"/>
                      </w:rPr>
                      <w:t>Poziva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977" w:rsidRDefault="006F778A">
    <w:pPr>
      <w:pStyle w:val="BodyText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491072" behindDoc="1" locked="0" layoutInCell="1" allowOverlap="1">
              <wp:simplePos x="0" y="0"/>
              <wp:positionH relativeFrom="page">
                <wp:posOffset>5171440</wp:posOffset>
              </wp:positionH>
              <wp:positionV relativeFrom="page">
                <wp:posOffset>438150</wp:posOffset>
              </wp:positionV>
              <wp:extent cx="1501775" cy="18097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17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977" w:rsidRDefault="00C85C1A">
                          <w:pPr>
                            <w:spacing w:before="11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Treća (3</w:t>
                          </w:r>
                          <w:r w:rsidR="00295390">
                            <w:rPr>
                              <w:shd w:val="clear" w:color="auto" w:fill="FFFF00"/>
                            </w:rPr>
                            <w:t>.)</w:t>
                          </w:r>
                          <w:r w:rsidR="00295390">
                            <w:rPr>
                              <w:spacing w:val="-2"/>
                              <w:shd w:val="clear" w:color="auto" w:fill="FFFF00"/>
                            </w:rPr>
                            <w:t xml:space="preserve"> </w:t>
                          </w:r>
                          <w:r w:rsidR="00295390">
                            <w:rPr>
                              <w:shd w:val="clear" w:color="auto" w:fill="FFFF00"/>
                            </w:rPr>
                            <w:t>izmjena</w:t>
                          </w:r>
                          <w:r w:rsidR="00295390">
                            <w:rPr>
                              <w:spacing w:val="-2"/>
                              <w:shd w:val="clear" w:color="auto" w:fill="FFFF00"/>
                            </w:rPr>
                            <w:t xml:space="preserve"> </w:t>
                          </w:r>
                          <w:r w:rsidR="00295390">
                            <w:rPr>
                              <w:shd w:val="clear" w:color="auto" w:fill="FFFF00"/>
                            </w:rPr>
                            <w:t>Poziva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07.2pt;margin-top:34.5pt;width:118.25pt;height:14.25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t6arg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" filled="f" stroked="f">
              <v:textbox inset="0,0,0,0">
                <w:txbxContent>
                  <w:p w:rsidR="00233977" w:rsidRDefault="00C85C1A">
                    <w:pPr>
                      <w:spacing w:before="11"/>
                      <w:ind w:left="20"/>
                    </w:pPr>
                    <w:r>
                      <w:rPr>
                        <w:shd w:val="clear" w:color="auto" w:fill="FFFF00"/>
                      </w:rPr>
                      <w:t>Treća (3</w:t>
                    </w:r>
                    <w:r w:rsidR="00295390">
                      <w:rPr>
                        <w:shd w:val="clear" w:color="auto" w:fill="FFFF00"/>
                      </w:rPr>
                      <w:t>.)</w:t>
                    </w:r>
                    <w:r w:rsidR="00295390">
                      <w:rPr>
                        <w:spacing w:val="-2"/>
                        <w:shd w:val="clear" w:color="auto" w:fill="FFFF00"/>
                      </w:rPr>
                      <w:t xml:space="preserve"> </w:t>
                    </w:r>
                    <w:r w:rsidR="00295390">
                      <w:rPr>
                        <w:shd w:val="clear" w:color="auto" w:fill="FFFF00"/>
                      </w:rPr>
                      <w:t>izmjena</w:t>
                    </w:r>
                    <w:r w:rsidR="00295390">
                      <w:rPr>
                        <w:spacing w:val="-2"/>
                        <w:shd w:val="clear" w:color="auto" w:fill="FFFF00"/>
                      </w:rPr>
                      <w:t xml:space="preserve"> </w:t>
                    </w:r>
                    <w:r w:rsidR="00295390">
                      <w:rPr>
                        <w:shd w:val="clear" w:color="auto" w:fill="FFFF00"/>
                      </w:rPr>
                      <w:t>Poziva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56D3B"/>
    <w:multiLevelType w:val="hybridMultilevel"/>
    <w:tmpl w:val="593A5E36"/>
    <w:lvl w:ilvl="0" w:tplc="C4B606DA">
      <w:start w:val="1"/>
      <w:numFmt w:val="decimal"/>
      <w:lvlText w:val="%1."/>
      <w:lvlJc w:val="left"/>
      <w:pPr>
        <w:ind w:left="394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hr-HR" w:eastAsia="en-US" w:bidi="ar-SA"/>
      </w:rPr>
    </w:lvl>
    <w:lvl w:ilvl="1" w:tplc="2DA4521A">
      <w:numFmt w:val="bullet"/>
      <w:lvlText w:val="•"/>
      <w:lvlJc w:val="left"/>
      <w:pPr>
        <w:ind w:left="1290" w:hanging="279"/>
      </w:pPr>
      <w:rPr>
        <w:rFonts w:hint="default"/>
        <w:lang w:val="hr-HR" w:eastAsia="en-US" w:bidi="ar-SA"/>
      </w:rPr>
    </w:lvl>
    <w:lvl w:ilvl="2" w:tplc="17D0F1A2">
      <w:numFmt w:val="bullet"/>
      <w:lvlText w:val="•"/>
      <w:lvlJc w:val="left"/>
      <w:pPr>
        <w:ind w:left="2181" w:hanging="279"/>
      </w:pPr>
      <w:rPr>
        <w:rFonts w:hint="default"/>
        <w:lang w:val="hr-HR" w:eastAsia="en-US" w:bidi="ar-SA"/>
      </w:rPr>
    </w:lvl>
    <w:lvl w:ilvl="3" w:tplc="5616DEEC">
      <w:numFmt w:val="bullet"/>
      <w:lvlText w:val="•"/>
      <w:lvlJc w:val="left"/>
      <w:pPr>
        <w:ind w:left="3071" w:hanging="279"/>
      </w:pPr>
      <w:rPr>
        <w:rFonts w:hint="default"/>
        <w:lang w:val="hr-HR" w:eastAsia="en-US" w:bidi="ar-SA"/>
      </w:rPr>
    </w:lvl>
    <w:lvl w:ilvl="4" w:tplc="AA9A4950">
      <w:numFmt w:val="bullet"/>
      <w:lvlText w:val="•"/>
      <w:lvlJc w:val="left"/>
      <w:pPr>
        <w:ind w:left="3962" w:hanging="279"/>
      </w:pPr>
      <w:rPr>
        <w:rFonts w:hint="default"/>
        <w:lang w:val="hr-HR" w:eastAsia="en-US" w:bidi="ar-SA"/>
      </w:rPr>
    </w:lvl>
    <w:lvl w:ilvl="5" w:tplc="D28868DC">
      <w:numFmt w:val="bullet"/>
      <w:lvlText w:val="•"/>
      <w:lvlJc w:val="left"/>
      <w:pPr>
        <w:ind w:left="4853" w:hanging="279"/>
      </w:pPr>
      <w:rPr>
        <w:rFonts w:hint="default"/>
        <w:lang w:val="hr-HR" w:eastAsia="en-US" w:bidi="ar-SA"/>
      </w:rPr>
    </w:lvl>
    <w:lvl w:ilvl="6" w:tplc="3F948740">
      <w:numFmt w:val="bullet"/>
      <w:lvlText w:val="•"/>
      <w:lvlJc w:val="left"/>
      <w:pPr>
        <w:ind w:left="5743" w:hanging="279"/>
      </w:pPr>
      <w:rPr>
        <w:rFonts w:hint="default"/>
        <w:lang w:val="hr-HR" w:eastAsia="en-US" w:bidi="ar-SA"/>
      </w:rPr>
    </w:lvl>
    <w:lvl w:ilvl="7" w:tplc="3B9668B6">
      <w:numFmt w:val="bullet"/>
      <w:lvlText w:val="•"/>
      <w:lvlJc w:val="left"/>
      <w:pPr>
        <w:ind w:left="6634" w:hanging="279"/>
      </w:pPr>
      <w:rPr>
        <w:rFonts w:hint="default"/>
        <w:lang w:val="hr-HR" w:eastAsia="en-US" w:bidi="ar-SA"/>
      </w:rPr>
    </w:lvl>
    <w:lvl w:ilvl="8" w:tplc="6A9C84DC">
      <w:numFmt w:val="bullet"/>
      <w:lvlText w:val="•"/>
      <w:lvlJc w:val="left"/>
      <w:pPr>
        <w:ind w:left="7525" w:hanging="279"/>
      </w:pPr>
      <w:rPr>
        <w:rFonts w:hint="default"/>
        <w:lang w:val="hr-HR" w:eastAsia="en-US" w:bidi="ar-SA"/>
      </w:rPr>
    </w:lvl>
  </w:abstractNum>
  <w:abstractNum w:abstractNumId="1" w15:restartNumberingAfterBreak="0">
    <w:nsid w:val="72D9515D"/>
    <w:multiLevelType w:val="hybridMultilevel"/>
    <w:tmpl w:val="680E5D84"/>
    <w:lvl w:ilvl="0" w:tplc="FA5E784A">
      <w:numFmt w:val="bullet"/>
      <w:lvlText w:val="-"/>
      <w:lvlJc w:val="left"/>
      <w:pPr>
        <w:ind w:left="399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B5ADA5A">
      <w:numFmt w:val="bullet"/>
      <w:lvlText w:val="•"/>
      <w:lvlJc w:val="left"/>
      <w:pPr>
        <w:ind w:left="1290" w:hanging="284"/>
      </w:pPr>
      <w:rPr>
        <w:rFonts w:hint="default"/>
        <w:lang w:val="hr-HR" w:eastAsia="en-US" w:bidi="ar-SA"/>
      </w:rPr>
    </w:lvl>
    <w:lvl w:ilvl="2" w:tplc="4B6620F8">
      <w:numFmt w:val="bullet"/>
      <w:lvlText w:val="•"/>
      <w:lvlJc w:val="left"/>
      <w:pPr>
        <w:ind w:left="2181" w:hanging="284"/>
      </w:pPr>
      <w:rPr>
        <w:rFonts w:hint="default"/>
        <w:lang w:val="hr-HR" w:eastAsia="en-US" w:bidi="ar-SA"/>
      </w:rPr>
    </w:lvl>
    <w:lvl w:ilvl="3" w:tplc="31969970">
      <w:numFmt w:val="bullet"/>
      <w:lvlText w:val="•"/>
      <w:lvlJc w:val="left"/>
      <w:pPr>
        <w:ind w:left="3071" w:hanging="284"/>
      </w:pPr>
      <w:rPr>
        <w:rFonts w:hint="default"/>
        <w:lang w:val="hr-HR" w:eastAsia="en-US" w:bidi="ar-SA"/>
      </w:rPr>
    </w:lvl>
    <w:lvl w:ilvl="4" w:tplc="E9A280A6">
      <w:numFmt w:val="bullet"/>
      <w:lvlText w:val="•"/>
      <w:lvlJc w:val="left"/>
      <w:pPr>
        <w:ind w:left="3962" w:hanging="284"/>
      </w:pPr>
      <w:rPr>
        <w:rFonts w:hint="default"/>
        <w:lang w:val="hr-HR" w:eastAsia="en-US" w:bidi="ar-SA"/>
      </w:rPr>
    </w:lvl>
    <w:lvl w:ilvl="5" w:tplc="D93A0E50">
      <w:numFmt w:val="bullet"/>
      <w:lvlText w:val="•"/>
      <w:lvlJc w:val="left"/>
      <w:pPr>
        <w:ind w:left="4853" w:hanging="284"/>
      </w:pPr>
      <w:rPr>
        <w:rFonts w:hint="default"/>
        <w:lang w:val="hr-HR" w:eastAsia="en-US" w:bidi="ar-SA"/>
      </w:rPr>
    </w:lvl>
    <w:lvl w:ilvl="6" w:tplc="756E9CB8">
      <w:numFmt w:val="bullet"/>
      <w:lvlText w:val="•"/>
      <w:lvlJc w:val="left"/>
      <w:pPr>
        <w:ind w:left="5743" w:hanging="284"/>
      </w:pPr>
      <w:rPr>
        <w:rFonts w:hint="default"/>
        <w:lang w:val="hr-HR" w:eastAsia="en-US" w:bidi="ar-SA"/>
      </w:rPr>
    </w:lvl>
    <w:lvl w:ilvl="7" w:tplc="AE36FD9C">
      <w:numFmt w:val="bullet"/>
      <w:lvlText w:val="•"/>
      <w:lvlJc w:val="left"/>
      <w:pPr>
        <w:ind w:left="6634" w:hanging="284"/>
      </w:pPr>
      <w:rPr>
        <w:rFonts w:hint="default"/>
        <w:lang w:val="hr-HR" w:eastAsia="en-US" w:bidi="ar-SA"/>
      </w:rPr>
    </w:lvl>
    <w:lvl w:ilvl="8" w:tplc="D2406FD8">
      <w:numFmt w:val="bullet"/>
      <w:lvlText w:val="•"/>
      <w:lvlJc w:val="left"/>
      <w:pPr>
        <w:ind w:left="7525" w:hanging="284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977"/>
    <w:rsid w:val="00133567"/>
    <w:rsid w:val="0023320D"/>
    <w:rsid w:val="00233977"/>
    <w:rsid w:val="00295390"/>
    <w:rsid w:val="00424A8F"/>
    <w:rsid w:val="00477F8D"/>
    <w:rsid w:val="006F778A"/>
    <w:rsid w:val="008500F2"/>
    <w:rsid w:val="00877C4C"/>
    <w:rsid w:val="00A90286"/>
    <w:rsid w:val="00B358D2"/>
    <w:rsid w:val="00BC5412"/>
    <w:rsid w:val="00C85C1A"/>
    <w:rsid w:val="00CF0EA6"/>
    <w:rsid w:val="00D00F4F"/>
    <w:rsid w:val="00DF3666"/>
    <w:rsid w:val="00DF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3C8C7"/>
  <w15:docId w15:val="{B11FC175-C279-448D-8297-832BEF2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1"/>
    <w:qFormat/>
    <w:pPr>
      <w:ind w:left="394" w:hanging="27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16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416" w:right="445" w:firstLine="14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394" w:hanging="284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F36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3666"/>
    <w:rPr>
      <w:rFonts w:ascii="Times New Roman" w:eastAsia="Times New Roman" w:hAnsi="Times New Roman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DF36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66"/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trukturnifondovi.h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zagreb.h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trukturnifondovi.hr/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zagreb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Herceg</dc:creator>
  <cp:lastModifiedBy>Davor Poljak</cp:lastModifiedBy>
  <cp:revision>14</cp:revision>
  <dcterms:created xsi:type="dcterms:W3CDTF">2022-01-20T14:42:00Z</dcterms:created>
  <dcterms:modified xsi:type="dcterms:W3CDTF">2022-01-21T08:55:00Z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2022-01-20T00:00:00Z</vt:filetime>
  </property>
</Properties>
</file>